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81" w:rsidRPr="00C41790" w:rsidRDefault="00E419F1" w:rsidP="00EB5942">
      <w:pPr>
        <w:pStyle w:val="Heading1"/>
        <w:rPr>
          <w:rFonts w:ascii="Verdana" w:hAnsi="Verdana"/>
          <w:b w:val="0"/>
        </w:rPr>
      </w:pPr>
      <w:bookmarkStart w:id="0" w:name="_Toc454203563"/>
      <w:r w:rsidRPr="00C41790">
        <w:rPr>
          <w:rFonts w:ascii="Verdana" w:hAnsi="Verdana"/>
          <w:b w:val="0"/>
        </w:rPr>
        <w:t xml:space="preserve">Annex </w:t>
      </w:r>
      <w:r w:rsidR="0055782B" w:rsidRPr="00C41790">
        <w:rPr>
          <w:rFonts w:ascii="Verdana" w:hAnsi="Verdana"/>
          <w:b w:val="0"/>
        </w:rPr>
        <w:t>1</w:t>
      </w:r>
      <w:r w:rsidR="00AA11C4" w:rsidRPr="00C41790">
        <w:rPr>
          <w:rFonts w:ascii="Verdana" w:hAnsi="Verdana"/>
          <w:b w:val="0"/>
        </w:rPr>
        <w:t xml:space="preserve"> </w:t>
      </w:r>
      <w:r w:rsidR="00EB5942" w:rsidRPr="00C41790">
        <w:rPr>
          <w:rFonts w:ascii="Verdana" w:hAnsi="Verdana"/>
          <w:b w:val="0"/>
        </w:rPr>
        <w:t xml:space="preserve">- </w:t>
      </w:r>
      <w:r w:rsidR="006E0481" w:rsidRPr="00C41790">
        <w:rPr>
          <w:rFonts w:ascii="Verdana" w:hAnsi="Verdana"/>
          <w:b w:val="0"/>
        </w:rPr>
        <w:t>Enterprise Finance Guarantee</w:t>
      </w:r>
      <w:r w:rsidR="00EB5942" w:rsidRPr="00C41790">
        <w:rPr>
          <w:rFonts w:ascii="Verdana" w:hAnsi="Verdana"/>
          <w:b w:val="0"/>
        </w:rPr>
        <w:t xml:space="preserve">: </w:t>
      </w:r>
      <w:r w:rsidR="006E0481" w:rsidRPr="00C41790">
        <w:rPr>
          <w:rFonts w:ascii="Verdana" w:hAnsi="Verdana"/>
          <w:b w:val="0"/>
        </w:rPr>
        <w:t>Expression of Interest</w:t>
      </w:r>
      <w:r w:rsidR="00AA11C4" w:rsidRPr="00C41790">
        <w:rPr>
          <w:rFonts w:ascii="Verdana" w:hAnsi="Verdana"/>
          <w:b w:val="0"/>
        </w:rPr>
        <w:t xml:space="preserve"> </w:t>
      </w:r>
      <w:r w:rsidRPr="00C41790">
        <w:rPr>
          <w:rFonts w:ascii="Verdana" w:hAnsi="Verdana"/>
          <w:b w:val="0"/>
        </w:rPr>
        <w:t>to become</w:t>
      </w:r>
      <w:r w:rsidR="006E0481" w:rsidRPr="00C41790">
        <w:rPr>
          <w:rFonts w:ascii="Verdana" w:hAnsi="Verdana"/>
          <w:b w:val="0"/>
        </w:rPr>
        <w:t xml:space="preserve"> an </w:t>
      </w:r>
      <w:r w:rsidR="00D61D55" w:rsidRPr="00C41790">
        <w:rPr>
          <w:rFonts w:ascii="Verdana" w:hAnsi="Verdana"/>
          <w:b w:val="0"/>
        </w:rPr>
        <w:t xml:space="preserve">accredited </w:t>
      </w:r>
      <w:r w:rsidR="006E0481" w:rsidRPr="00C41790">
        <w:rPr>
          <w:rFonts w:ascii="Verdana" w:hAnsi="Verdana"/>
          <w:b w:val="0"/>
        </w:rPr>
        <w:t xml:space="preserve">EFG </w:t>
      </w:r>
      <w:r w:rsidR="00D61D55" w:rsidRPr="00C41790">
        <w:rPr>
          <w:rFonts w:ascii="Verdana" w:hAnsi="Verdana"/>
          <w:b w:val="0"/>
        </w:rPr>
        <w:t>lender</w:t>
      </w:r>
      <w:bookmarkEnd w:id="0"/>
    </w:p>
    <w:p w:rsidR="006E0481" w:rsidRPr="00C41790" w:rsidRDefault="006E0481" w:rsidP="006E0481">
      <w:pPr>
        <w:pBdr>
          <w:bottom w:val="single" w:sz="8" w:space="4" w:color="4F81BD"/>
        </w:pBdr>
        <w:spacing w:after="300"/>
        <w:contextualSpacing/>
        <w:rPr>
          <w:rFonts w:ascii="Verdana" w:eastAsia="Times New Roman" w:hAnsi="Verdana" w:cs="Times New Roman"/>
          <w:color w:val="17365D"/>
          <w:spacing w:val="5"/>
          <w:kern w:val="28"/>
          <w:sz w:val="44"/>
          <w:szCs w:val="52"/>
          <w:lang w:val="en-GB" w:eastAsia="en-US"/>
        </w:rPr>
      </w:pPr>
    </w:p>
    <w:p w:rsidR="000E4890" w:rsidRPr="00C41790" w:rsidRDefault="006E0481" w:rsidP="000E4890">
      <w:pPr>
        <w:jc w:val="center"/>
        <w:rPr>
          <w:rFonts w:ascii="Verdana" w:hAnsi="Verdana" w:cs="Arial"/>
          <w:b/>
          <w:lang w:val="en-GB"/>
        </w:rPr>
      </w:pPr>
      <w:r w:rsidRPr="00C41790">
        <w:rPr>
          <w:rFonts w:ascii="Verdana" w:eastAsia="Times New Roman" w:hAnsi="Verdana" w:cs="Times New Roman"/>
          <w:color w:val="17365D"/>
          <w:spacing w:val="5"/>
          <w:kern w:val="28"/>
          <w:sz w:val="28"/>
          <w:szCs w:val="28"/>
          <w:lang w:val="en-GB" w:eastAsia="en-US"/>
        </w:rPr>
        <w:t xml:space="preserve">Applicants are requested to submit a response </w:t>
      </w:r>
      <w:r w:rsidR="000E4890" w:rsidRPr="00C41790">
        <w:rPr>
          <w:rFonts w:ascii="Verdana" w:eastAsia="Times New Roman" w:hAnsi="Verdana" w:cs="Times New Roman"/>
          <w:color w:val="17365D"/>
          <w:spacing w:val="5"/>
          <w:kern w:val="28"/>
          <w:sz w:val="28"/>
          <w:szCs w:val="28"/>
          <w:lang w:val="en-GB" w:eastAsia="en-US"/>
        </w:rPr>
        <w:t xml:space="preserve">(not more than 5 pages) </w:t>
      </w:r>
      <w:r w:rsidRPr="00C41790">
        <w:rPr>
          <w:rFonts w:ascii="Verdana" w:eastAsia="Times New Roman" w:hAnsi="Verdana" w:cs="Times New Roman"/>
          <w:color w:val="17365D"/>
          <w:spacing w:val="5"/>
          <w:kern w:val="28"/>
          <w:sz w:val="28"/>
          <w:szCs w:val="28"/>
          <w:lang w:val="en-GB" w:eastAsia="en-US"/>
        </w:rPr>
        <w:t xml:space="preserve">following the format set out below. </w:t>
      </w:r>
    </w:p>
    <w:p w:rsidR="006E0481" w:rsidRPr="00C41790" w:rsidRDefault="006E0481" w:rsidP="009A059D">
      <w:pPr>
        <w:pBdr>
          <w:bottom w:val="single" w:sz="8" w:space="4" w:color="4F81BD"/>
        </w:pBdr>
        <w:spacing w:after="300"/>
        <w:contextualSpacing/>
        <w:jc w:val="center"/>
        <w:rPr>
          <w:rFonts w:ascii="Verdana" w:eastAsia="Times New Roman" w:hAnsi="Verdana" w:cs="Times New Roman"/>
          <w:color w:val="17365D"/>
          <w:spacing w:val="5"/>
          <w:kern w:val="28"/>
          <w:sz w:val="28"/>
          <w:szCs w:val="28"/>
          <w:lang w:val="en-GB" w:eastAsia="en-US"/>
        </w:rPr>
      </w:pPr>
      <w:r w:rsidRPr="00C41790">
        <w:rPr>
          <w:rFonts w:ascii="Verdana" w:eastAsia="Times New Roman" w:hAnsi="Verdana" w:cs="Times New Roman"/>
          <w:color w:val="17365D"/>
          <w:spacing w:val="5"/>
          <w:kern w:val="28"/>
          <w:sz w:val="28"/>
          <w:szCs w:val="28"/>
          <w:lang w:val="en-GB" w:eastAsia="en-US"/>
        </w:rPr>
        <w:t xml:space="preserve">To be received by </w:t>
      </w:r>
      <w:r w:rsidR="00D61D55" w:rsidRPr="00C41790">
        <w:rPr>
          <w:rFonts w:ascii="Verdana" w:eastAsia="Times New Roman" w:hAnsi="Verdana" w:cs="Times New Roman"/>
          <w:color w:val="17365D"/>
          <w:spacing w:val="5"/>
          <w:kern w:val="28"/>
          <w:sz w:val="28"/>
          <w:szCs w:val="28"/>
          <w:lang w:val="en-GB" w:eastAsia="en-US"/>
        </w:rPr>
        <w:t xml:space="preserve">the </w:t>
      </w:r>
      <w:r w:rsidRPr="00C41790">
        <w:rPr>
          <w:rFonts w:ascii="Verdana" w:eastAsia="Times New Roman" w:hAnsi="Verdana" w:cs="Times New Roman"/>
          <w:color w:val="17365D"/>
          <w:spacing w:val="5"/>
          <w:kern w:val="28"/>
          <w:sz w:val="28"/>
          <w:szCs w:val="28"/>
          <w:lang w:val="en-GB" w:eastAsia="en-US"/>
        </w:rPr>
        <w:t>B</w:t>
      </w:r>
      <w:r w:rsidR="00C41790" w:rsidRPr="00C41790">
        <w:rPr>
          <w:rFonts w:ascii="Verdana" w:eastAsia="Times New Roman" w:hAnsi="Verdana" w:cs="Times New Roman"/>
          <w:color w:val="17365D"/>
          <w:spacing w:val="5"/>
          <w:kern w:val="28"/>
          <w:sz w:val="28"/>
          <w:szCs w:val="28"/>
          <w:lang w:val="en-GB" w:eastAsia="en-US"/>
        </w:rPr>
        <w:t xml:space="preserve">ritish </w:t>
      </w:r>
      <w:r w:rsidRPr="00C41790">
        <w:rPr>
          <w:rFonts w:ascii="Verdana" w:eastAsia="Times New Roman" w:hAnsi="Verdana" w:cs="Times New Roman"/>
          <w:color w:val="17365D"/>
          <w:spacing w:val="5"/>
          <w:kern w:val="28"/>
          <w:sz w:val="28"/>
          <w:szCs w:val="28"/>
          <w:lang w:val="en-GB" w:eastAsia="en-US"/>
        </w:rPr>
        <w:t>B</w:t>
      </w:r>
      <w:r w:rsidR="00C41790" w:rsidRPr="00C41790">
        <w:rPr>
          <w:rFonts w:ascii="Verdana" w:eastAsia="Times New Roman" w:hAnsi="Verdana" w:cs="Times New Roman"/>
          <w:color w:val="17365D"/>
          <w:spacing w:val="5"/>
          <w:kern w:val="28"/>
          <w:sz w:val="28"/>
          <w:szCs w:val="28"/>
          <w:lang w:val="en-GB" w:eastAsia="en-US"/>
        </w:rPr>
        <w:t xml:space="preserve">usiness </w:t>
      </w:r>
      <w:r w:rsidRPr="00C41790">
        <w:rPr>
          <w:rFonts w:ascii="Verdana" w:eastAsia="Times New Roman" w:hAnsi="Verdana" w:cs="Times New Roman"/>
          <w:color w:val="17365D"/>
          <w:spacing w:val="5"/>
          <w:kern w:val="28"/>
          <w:sz w:val="28"/>
          <w:szCs w:val="28"/>
          <w:lang w:val="en-GB" w:eastAsia="en-US"/>
        </w:rPr>
        <w:t>B</w:t>
      </w:r>
      <w:r w:rsidR="00C41790" w:rsidRPr="00C41790">
        <w:rPr>
          <w:rFonts w:ascii="Verdana" w:eastAsia="Times New Roman" w:hAnsi="Verdana" w:cs="Times New Roman"/>
          <w:color w:val="17365D"/>
          <w:spacing w:val="5"/>
          <w:kern w:val="28"/>
          <w:sz w:val="28"/>
          <w:szCs w:val="28"/>
          <w:lang w:val="en-GB" w:eastAsia="en-US"/>
        </w:rPr>
        <w:t>ank</w:t>
      </w:r>
      <w:r w:rsidRPr="00C41790">
        <w:rPr>
          <w:rFonts w:ascii="Verdana" w:eastAsia="Times New Roman" w:hAnsi="Verdana" w:cs="Times New Roman"/>
          <w:color w:val="17365D"/>
          <w:spacing w:val="5"/>
          <w:kern w:val="28"/>
          <w:sz w:val="28"/>
          <w:szCs w:val="28"/>
          <w:lang w:val="en-GB" w:eastAsia="en-US"/>
        </w:rPr>
        <w:t xml:space="preserve"> by 5pm on Friday </w:t>
      </w:r>
      <w:r w:rsidR="006C3A60">
        <w:rPr>
          <w:rFonts w:ascii="Verdana" w:eastAsia="Times New Roman" w:hAnsi="Verdana" w:cs="Times New Roman"/>
          <w:color w:val="17365D"/>
          <w:spacing w:val="5"/>
          <w:kern w:val="28"/>
          <w:sz w:val="28"/>
          <w:szCs w:val="28"/>
          <w:lang w:val="en-GB" w:eastAsia="en-US"/>
        </w:rPr>
        <w:t>29</w:t>
      </w:r>
      <w:r w:rsidR="00503FE4" w:rsidRPr="00503FE4">
        <w:rPr>
          <w:rFonts w:ascii="Verdana" w:eastAsia="Times New Roman" w:hAnsi="Verdana" w:cs="Times New Roman"/>
          <w:color w:val="17365D"/>
          <w:spacing w:val="5"/>
          <w:kern w:val="28"/>
          <w:sz w:val="28"/>
          <w:szCs w:val="28"/>
          <w:vertAlign w:val="superscript"/>
          <w:lang w:val="en-GB" w:eastAsia="en-US"/>
        </w:rPr>
        <w:t>th</w:t>
      </w:r>
      <w:r w:rsidR="00B31FED" w:rsidRPr="00C41790">
        <w:rPr>
          <w:rFonts w:ascii="Verdana" w:eastAsia="Times New Roman" w:hAnsi="Verdana" w:cs="Times New Roman"/>
          <w:color w:val="17365D"/>
          <w:spacing w:val="5"/>
          <w:kern w:val="28"/>
          <w:sz w:val="28"/>
          <w:szCs w:val="28"/>
          <w:lang w:val="en-GB" w:eastAsia="en-US"/>
        </w:rPr>
        <w:t xml:space="preserve"> </w:t>
      </w:r>
      <w:r w:rsidR="006C3A60">
        <w:rPr>
          <w:rFonts w:ascii="Verdana" w:eastAsia="Times New Roman" w:hAnsi="Verdana" w:cs="Times New Roman"/>
          <w:color w:val="17365D"/>
          <w:spacing w:val="5"/>
          <w:kern w:val="28"/>
          <w:sz w:val="28"/>
          <w:szCs w:val="28"/>
          <w:lang w:val="en-GB" w:eastAsia="en-US"/>
        </w:rPr>
        <w:t>December</w:t>
      </w:r>
      <w:bookmarkStart w:id="1" w:name="_GoBack"/>
      <w:bookmarkEnd w:id="1"/>
      <w:r w:rsidR="00B31FED" w:rsidRPr="00C41790">
        <w:rPr>
          <w:rFonts w:ascii="Verdana" w:eastAsia="Times New Roman" w:hAnsi="Verdana" w:cs="Times New Roman"/>
          <w:color w:val="17365D"/>
          <w:spacing w:val="5"/>
          <w:kern w:val="28"/>
          <w:sz w:val="28"/>
          <w:szCs w:val="28"/>
          <w:lang w:val="en-GB" w:eastAsia="en-US"/>
        </w:rPr>
        <w:t xml:space="preserve"> 2017</w:t>
      </w:r>
      <w:r w:rsidRPr="00C41790">
        <w:rPr>
          <w:rFonts w:ascii="Verdana" w:eastAsia="Times New Roman" w:hAnsi="Verdana" w:cs="Times New Roman"/>
          <w:color w:val="17365D"/>
          <w:spacing w:val="5"/>
          <w:kern w:val="28"/>
          <w:sz w:val="28"/>
          <w:szCs w:val="28"/>
          <w:lang w:val="en-GB" w:eastAsia="en-US"/>
        </w:rPr>
        <w:t>.</w:t>
      </w:r>
    </w:p>
    <w:p w:rsidR="006E0481" w:rsidRPr="00C41790" w:rsidRDefault="006E0481" w:rsidP="00AA11C4">
      <w:pPr>
        <w:pStyle w:val="Heading3"/>
        <w:rPr>
          <w:rFonts w:ascii="Verdana" w:hAnsi="Verdana"/>
          <w:sz w:val="22"/>
          <w:lang w:val="en-GB" w:eastAsia="en-US"/>
        </w:rPr>
      </w:pPr>
      <w:r w:rsidRPr="00C41790">
        <w:rPr>
          <w:rFonts w:ascii="Verdana" w:hAnsi="Verdana"/>
          <w:sz w:val="22"/>
          <w:lang w:val="en-GB" w:eastAsia="en-US"/>
        </w:rPr>
        <w:t xml:space="preserve">Lender </w:t>
      </w:r>
      <w:r w:rsidR="00F25E81" w:rsidRPr="00C41790">
        <w:rPr>
          <w:rFonts w:ascii="Verdana" w:hAnsi="Verdana"/>
          <w:sz w:val="22"/>
          <w:lang w:val="en-GB" w:eastAsia="en-US"/>
        </w:rPr>
        <w:t>details</w:t>
      </w:r>
    </w:p>
    <w:tbl>
      <w:tblPr>
        <w:tblStyle w:val="TableGrid"/>
        <w:tblW w:w="10031" w:type="dxa"/>
        <w:tblLook w:val="04A0" w:firstRow="1" w:lastRow="0" w:firstColumn="1" w:lastColumn="0" w:noHBand="0" w:noVBand="1"/>
      </w:tblPr>
      <w:tblGrid>
        <w:gridCol w:w="3652"/>
        <w:gridCol w:w="6379"/>
      </w:tblGrid>
      <w:tr w:rsidR="000E4890" w:rsidRPr="00C41790" w:rsidTr="00EB191C">
        <w:trPr>
          <w:trHeight w:val="496"/>
        </w:trPr>
        <w:tc>
          <w:tcPr>
            <w:tcW w:w="10031" w:type="dxa"/>
            <w:gridSpan w:val="2"/>
            <w:shd w:val="clear" w:color="auto" w:fill="002060"/>
            <w:vAlign w:val="center"/>
          </w:tcPr>
          <w:p w:rsidR="000E4890" w:rsidRPr="00C41790" w:rsidRDefault="000E4890" w:rsidP="00BD0542">
            <w:pPr>
              <w:jc w:val="center"/>
              <w:rPr>
                <w:rFonts w:ascii="Verdana" w:hAnsi="Verdana" w:cs="Arial"/>
                <w:b/>
                <w:color w:val="FFFFFF" w:themeColor="background1"/>
                <w:sz w:val="20"/>
                <w:szCs w:val="22"/>
                <w:lang w:val="en-GB"/>
              </w:rPr>
            </w:pPr>
            <w:r w:rsidRPr="00C41790">
              <w:rPr>
                <w:rFonts w:ascii="Verdana" w:hAnsi="Verdana" w:cs="Arial"/>
                <w:b/>
                <w:color w:val="FFFFFF" w:themeColor="background1"/>
                <w:sz w:val="20"/>
                <w:szCs w:val="22"/>
                <w:lang w:val="en-GB"/>
              </w:rPr>
              <w:t>Applicant Details</w:t>
            </w:r>
          </w:p>
        </w:tc>
      </w:tr>
      <w:tr w:rsidR="000E4890" w:rsidRPr="00C41790" w:rsidTr="00EB191C">
        <w:tc>
          <w:tcPr>
            <w:tcW w:w="3652" w:type="dxa"/>
          </w:tcPr>
          <w:p w:rsidR="000E4890" w:rsidRPr="00C41790" w:rsidRDefault="000E4890" w:rsidP="000E4890">
            <w:pPr>
              <w:rPr>
                <w:rFonts w:ascii="Verdana" w:hAnsi="Verdana" w:cs="Arial"/>
                <w:sz w:val="20"/>
                <w:szCs w:val="22"/>
                <w:lang w:val="en-GB"/>
              </w:rPr>
            </w:pPr>
            <w:r w:rsidRPr="00C41790">
              <w:rPr>
                <w:rFonts w:ascii="Verdana" w:hAnsi="Verdana" w:cs="Arial"/>
                <w:sz w:val="20"/>
                <w:szCs w:val="22"/>
                <w:lang w:val="en-GB"/>
              </w:rPr>
              <w:t>Applicant Name:</w:t>
            </w:r>
          </w:p>
          <w:p w:rsidR="000E4890" w:rsidRPr="00C41790" w:rsidRDefault="000E4890" w:rsidP="000E4890">
            <w:pPr>
              <w:rPr>
                <w:rFonts w:ascii="Verdana" w:hAnsi="Verdana" w:cs="Arial"/>
                <w:sz w:val="20"/>
                <w:szCs w:val="22"/>
                <w:lang w:val="en-GB"/>
              </w:rPr>
            </w:pPr>
          </w:p>
        </w:tc>
        <w:tc>
          <w:tcPr>
            <w:tcW w:w="6379" w:type="dxa"/>
          </w:tcPr>
          <w:p w:rsidR="000E4890" w:rsidRPr="00C41790" w:rsidRDefault="000E4890" w:rsidP="000E4890">
            <w:pPr>
              <w:jc w:val="center"/>
              <w:rPr>
                <w:rFonts w:ascii="Verdana" w:hAnsi="Verdana" w:cs="Arial"/>
                <w:b/>
                <w:sz w:val="20"/>
                <w:szCs w:val="22"/>
                <w:lang w:val="en-GB"/>
              </w:rPr>
            </w:pPr>
          </w:p>
        </w:tc>
      </w:tr>
      <w:tr w:rsidR="000E4890" w:rsidRPr="00C41790" w:rsidTr="00EB191C">
        <w:tc>
          <w:tcPr>
            <w:tcW w:w="3652" w:type="dxa"/>
          </w:tcPr>
          <w:p w:rsidR="000E4890" w:rsidRPr="00C41790" w:rsidRDefault="000E4890" w:rsidP="000E4890">
            <w:pPr>
              <w:rPr>
                <w:rFonts w:ascii="Verdana" w:hAnsi="Verdana" w:cs="Arial"/>
                <w:sz w:val="20"/>
                <w:szCs w:val="22"/>
                <w:lang w:val="en-GB"/>
              </w:rPr>
            </w:pPr>
            <w:r w:rsidRPr="00C41790">
              <w:rPr>
                <w:rFonts w:ascii="Verdana" w:hAnsi="Verdana" w:cs="Arial"/>
                <w:sz w:val="20"/>
                <w:szCs w:val="22"/>
                <w:lang w:val="en-GB"/>
              </w:rPr>
              <w:t>Details of Ownership:</w:t>
            </w:r>
          </w:p>
          <w:p w:rsidR="000E4890" w:rsidRPr="00C41790" w:rsidRDefault="000E4890" w:rsidP="000E4890">
            <w:pPr>
              <w:rPr>
                <w:rFonts w:ascii="Verdana" w:hAnsi="Verdana" w:cs="Arial"/>
                <w:sz w:val="20"/>
                <w:szCs w:val="22"/>
                <w:lang w:val="en-GB"/>
              </w:rPr>
            </w:pPr>
          </w:p>
        </w:tc>
        <w:tc>
          <w:tcPr>
            <w:tcW w:w="6379" w:type="dxa"/>
          </w:tcPr>
          <w:p w:rsidR="000E4890" w:rsidRPr="00C41790" w:rsidRDefault="000E4890" w:rsidP="000E4890">
            <w:pPr>
              <w:jc w:val="center"/>
              <w:rPr>
                <w:rFonts w:ascii="Verdana" w:hAnsi="Verdana" w:cs="Arial"/>
                <w:b/>
                <w:sz w:val="20"/>
                <w:szCs w:val="22"/>
                <w:lang w:val="en-GB"/>
              </w:rPr>
            </w:pPr>
          </w:p>
        </w:tc>
      </w:tr>
      <w:tr w:rsidR="000E4890" w:rsidRPr="00C41790" w:rsidTr="00EB191C">
        <w:tc>
          <w:tcPr>
            <w:tcW w:w="3652" w:type="dxa"/>
          </w:tcPr>
          <w:p w:rsidR="000E4890" w:rsidRPr="00C41790" w:rsidRDefault="000E4890" w:rsidP="000E4890">
            <w:pPr>
              <w:rPr>
                <w:rFonts w:ascii="Verdana" w:hAnsi="Verdana" w:cs="Arial"/>
                <w:sz w:val="20"/>
                <w:szCs w:val="22"/>
                <w:lang w:val="en-GB"/>
              </w:rPr>
            </w:pPr>
            <w:r w:rsidRPr="00C41790">
              <w:rPr>
                <w:rFonts w:ascii="Verdana" w:hAnsi="Verdana" w:cs="Arial"/>
                <w:sz w:val="20"/>
                <w:szCs w:val="22"/>
                <w:lang w:val="en-GB"/>
              </w:rPr>
              <w:t>Contact Address:</w:t>
            </w:r>
          </w:p>
          <w:p w:rsidR="000E4890" w:rsidRPr="00C41790" w:rsidRDefault="000E4890" w:rsidP="000E4890">
            <w:pPr>
              <w:rPr>
                <w:rFonts w:ascii="Verdana" w:hAnsi="Verdana" w:cs="Arial"/>
                <w:sz w:val="20"/>
                <w:szCs w:val="22"/>
                <w:lang w:val="en-GB"/>
              </w:rPr>
            </w:pPr>
          </w:p>
        </w:tc>
        <w:tc>
          <w:tcPr>
            <w:tcW w:w="6379" w:type="dxa"/>
          </w:tcPr>
          <w:p w:rsidR="000E4890" w:rsidRPr="00C41790" w:rsidRDefault="000E4890" w:rsidP="000E4890">
            <w:pPr>
              <w:jc w:val="center"/>
              <w:rPr>
                <w:rFonts w:ascii="Verdana" w:hAnsi="Verdana" w:cs="Arial"/>
                <w:b/>
                <w:sz w:val="20"/>
                <w:szCs w:val="22"/>
                <w:lang w:val="en-GB"/>
              </w:rPr>
            </w:pPr>
          </w:p>
        </w:tc>
      </w:tr>
      <w:tr w:rsidR="000E4890" w:rsidRPr="00C41790" w:rsidTr="00EB191C">
        <w:tc>
          <w:tcPr>
            <w:tcW w:w="3652" w:type="dxa"/>
          </w:tcPr>
          <w:p w:rsidR="000E4890" w:rsidRPr="00C41790" w:rsidRDefault="000E4890" w:rsidP="000E4890">
            <w:pPr>
              <w:rPr>
                <w:rFonts w:ascii="Verdana" w:hAnsi="Verdana" w:cs="Arial"/>
                <w:sz w:val="20"/>
                <w:szCs w:val="22"/>
                <w:lang w:val="en-GB"/>
              </w:rPr>
            </w:pPr>
            <w:r w:rsidRPr="00C41790">
              <w:rPr>
                <w:rFonts w:ascii="Verdana" w:hAnsi="Verdana" w:cs="Arial"/>
                <w:sz w:val="20"/>
                <w:szCs w:val="22"/>
                <w:lang w:val="en-GB"/>
              </w:rPr>
              <w:t>Principal Contact(s)</w:t>
            </w:r>
          </w:p>
          <w:p w:rsidR="000E4890" w:rsidRPr="00C41790" w:rsidRDefault="00BD0542" w:rsidP="000E4890">
            <w:pPr>
              <w:rPr>
                <w:rFonts w:ascii="Verdana" w:hAnsi="Verdana" w:cs="Arial"/>
                <w:sz w:val="20"/>
                <w:szCs w:val="22"/>
                <w:lang w:val="en-GB"/>
              </w:rPr>
            </w:pPr>
            <w:r w:rsidRPr="00C41790">
              <w:rPr>
                <w:rFonts w:ascii="Verdana" w:hAnsi="Verdana" w:cs="Arial"/>
                <w:sz w:val="20"/>
                <w:szCs w:val="22"/>
                <w:lang w:val="en-GB"/>
              </w:rPr>
              <w:t>(Name(s) and Role(s)):</w:t>
            </w:r>
          </w:p>
        </w:tc>
        <w:tc>
          <w:tcPr>
            <w:tcW w:w="6379" w:type="dxa"/>
          </w:tcPr>
          <w:p w:rsidR="000E4890" w:rsidRPr="00C41790" w:rsidRDefault="000E4890" w:rsidP="000E4890">
            <w:pPr>
              <w:jc w:val="center"/>
              <w:rPr>
                <w:rFonts w:ascii="Verdana" w:hAnsi="Verdana" w:cs="Arial"/>
                <w:b/>
                <w:sz w:val="20"/>
                <w:szCs w:val="22"/>
                <w:lang w:val="en-GB"/>
              </w:rPr>
            </w:pPr>
          </w:p>
        </w:tc>
      </w:tr>
      <w:tr w:rsidR="000E4890" w:rsidRPr="00C41790" w:rsidTr="00EB191C">
        <w:tc>
          <w:tcPr>
            <w:tcW w:w="3652" w:type="dxa"/>
          </w:tcPr>
          <w:p w:rsidR="000E4890" w:rsidRPr="00C41790" w:rsidRDefault="00BD0542" w:rsidP="000E4890">
            <w:pPr>
              <w:rPr>
                <w:rFonts w:ascii="Verdana" w:hAnsi="Verdana" w:cs="Arial"/>
                <w:sz w:val="20"/>
                <w:szCs w:val="22"/>
                <w:lang w:val="en-GB"/>
              </w:rPr>
            </w:pPr>
            <w:r w:rsidRPr="00C41790">
              <w:rPr>
                <w:rFonts w:ascii="Verdana" w:hAnsi="Verdana" w:cs="Arial"/>
                <w:sz w:val="20"/>
                <w:szCs w:val="22"/>
                <w:lang w:val="en-GB"/>
              </w:rPr>
              <w:t xml:space="preserve">Phone - </w:t>
            </w:r>
            <w:r w:rsidR="000E4890" w:rsidRPr="00C41790">
              <w:rPr>
                <w:rFonts w:ascii="Verdana" w:hAnsi="Verdana" w:cs="Arial"/>
                <w:sz w:val="20"/>
                <w:szCs w:val="22"/>
                <w:lang w:val="en-GB"/>
              </w:rPr>
              <w:t>Direct Line:</w:t>
            </w:r>
          </w:p>
          <w:p w:rsidR="000E4890" w:rsidRPr="00C41790" w:rsidRDefault="00BD0542" w:rsidP="000E4890">
            <w:pPr>
              <w:rPr>
                <w:rFonts w:ascii="Verdana" w:hAnsi="Verdana" w:cs="Arial"/>
                <w:sz w:val="20"/>
                <w:szCs w:val="22"/>
                <w:lang w:val="en-GB"/>
              </w:rPr>
            </w:pPr>
            <w:r w:rsidRPr="00C41790">
              <w:rPr>
                <w:rFonts w:ascii="Verdana" w:hAnsi="Verdana" w:cs="Arial"/>
                <w:sz w:val="20"/>
                <w:szCs w:val="22"/>
                <w:lang w:val="en-GB"/>
              </w:rPr>
              <w:t>Phone - Mobile:</w:t>
            </w:r>
          </w:p>
          <w:p w:rsidR="00BD0542" w:rsidRPr="00C41790" w:rsidRDefault="00BD0542" w:rsidP="000E4890">
            <w:pPr>
              <w:rPr>
                <w:rFonts w:ascii="Verdana" w:hAnsi="Verdana" w:cs="Arial"/>
                <w:sz w:val="20"/>
                <w:szCs w:val="22"/>
                <w:lang w:val="en-GB"/>
              </w:rPr>
            </w:pPr>
          </w:p>
        </w:tc>
        <w:tc>
          <w:tcPr>
            <w:tcW w:w="6379" w:type="dxa"/>
          </w:tcPr>
          <w:p w:rsidR="000E4890" w:rsidRPr="00C41790" w:rsidRDefault="000E4890" w:rsidP="000E4890">
            <w:pPr>
              <w:jc w:val="center"/>
              <w:rPr>
                <w:rFonts w:ascii="Verdana" w:hAnsi="Verdana" w:cs="Arial"/>
                <w:b/>
                <w:sz w:val="20"/>
                <w:szCs w:val="22"/>
                <w:lang w:val="en-GB"/>
              </w:rPr>
            </w:pPr>
          </w:p>
        </w:tc>
      </w:tr>
      <w:tr w:rsidR="000E4890" w:rsidRPr="00C41790" w:rsidTr="00EB191C">
        <w:tc>
          <w:tcPr>
            <w:tcW w:w="3652" w:type="dxa"/>
          </w:tcPr>
          <w:p w:rsidR="000E4890" w:rsidRPr="00C41790" w:rsidRDefault="00BD0542" w:rsidP="000E4890">
            <w:pPr>
              <w:rPr>
                <w:rFonts w:ascii="Verdana" w:hAnsi="Verdana" w:cs="Arial"/>
                <w:sz w:val="20"/>
                <w:szCs w:val="22"/>
                <w:lang w:val="en-GB"/>
              </w:rPr>
            </w:pPr>
            <w:r w:rsidRPr="00C41790">
              <w:rPr>
                <w:rFonts w:ascii="Verdana" w:hAnsi="Verdana" w:cs="Arial"/>
                <w:sz w:val="20"/>
                <w:szCs w:val="22"/>
                <w:lang w:val="en-GB"/>
              </w:rPr>
              <w:t>E-mail:</w:t>
            </w:r>
          </w:p>
          <w:p w:rsidR="00BD0542" w:rsidRPr="00C41790" w:rsidRDefault="00BD0542" w:rsidP="000E4890">
            <w:pPr>
              <w:rPr>
                <w:rFonts w:ascii="Verdana" w:hAnsi="Verdana" w:cs="Arial"/>
                <w:sz w:val="20"/>
                <w:szCs w:val="22"/>
                <w:lang w:val="en-GB"/>
              </w:rPr>
            </w:pPr>
          </w:p>
        </w:tc>
        <w:tc>
          <w:tcPr>
            <w:tcW w:w="6379" w:type="dxa"/>
          </w:tcPr>
          <w:p w:rsidR="000E4890" w:rsidRPr="00C41790" w:rsidRDefault="000E4890" w:rsidP="000E4890">
            <w:pPr>
              <w:jc w:val="center"/>
              <w:rPr>
                <w:rFonts w:ascii="Verdana" w:hAnsi="Verdana" w:cs="Arial"/>
                <w:b/>
                <w:sz w:val="20"/>
                <w:szCs w:val="22"/>
                <w:lang w:val="en-GB"/>
              </w:rPr>
            </w:pPr>
          </w:p>
        </w:tc>
      </w:tr>
    </w:tbl>
    <w:p w:rsidR="00C41790" w:rsidRDefault="00C41790" w:rsidP="00AA11C4">
      <w:pPr>
        <w:pStyle w:val="Heading3"/>
        <w:rPr>
          <w:lang w:val="en-GB" w:eastAsia="en-US"/>
        </w:rPr>
      </w:pPr>
    </w:p>
    <w:p w:rsidR="006E0481" w:rsidRPr="00C41790" w:rsidRDefault="00E419F1" w:rsidP="00AA11C4">
      <w:pPr>
        <w:pStyle w:val="Heading3"/>
        <w:rPr>
          <w:rFonts w:ascii="Verdana" w:hAnsi="Verdana"/>
          <w:sz w:val="22"/>
          <w:lang w:val="en-GB" w:eastAsia="en-US"/>
        </w:rPr>
      </w:pPr>
      <w:r w:rsidRPr="00C41790">
        <w:rPr>
          <w:rFonts w:ascii="Verdana" w:hAnsi="Verdana"/>
          <w:sz w:val="22"/>
          <w:lang w:val="en-GB" w:eastAsia="en-US"/>
        </w:rPr>
        <w:t>Requested Information</w:t>
      </w:r>
    </w:p>
    <w:tbl>
      <w:tblPr>
        <w:tblStyle w:val="TableGrid1"/>
        <w:tblW w:w="5000" w:type="pct"/>
        <w:tblLook w:val="01E0" w:firstRow="1" w:lastRow="1" w:firstColumn="1" w:lastColumn="1" w:noHBand="0" w:noVBand="0"/>
      </w:tblPr>
      <w:tblGrid>
        <w:gridCol w:w="414"/>
        <w:gridCol w:w="9357"/>
      </w:tblGrid>
      <w:tr w:rsidR="00C777CE" w:rsidRPr="00C41790" w:rsidTr="00C777CE">
        <w:tc>
          <w:tcPr>
            <w:tcW w:w="5000" w:type="pct"/>
            <w:gridSpan w:val="2"/>
            <w:shd w:val="clear" w:color="auto" w:fill="808080" w:themeFill="background1" w:themeFillShade="80"/>
          </w:tcPr>
          <w:p w:rsidR="00C777CE" w:rsidRPr="00C41790" w:rsidRDefault="00C777CE" w:rsidP="00C777CE">
            <w:pPr>
              <w:jc w:val="center"/>
              <w:rPr>
                <w:rFonts w:ascii="Verdana" w:hAnsi="Verdana" w:cs="Calibri"/>
                <w:b/>
              </w:rPr>
            </w:pPr>
            <w:r w:rsidRPr="00C41790">
              <w:rPr>
                <w:rFonts w:ascii="Verdana" w:hAnsi="Verdana" w:cs="Calibri"/>
                <w:b/>
                <w:color w:val="FFFFFF" w:themeColor="background1"/>
              </w:rPr>
              <w:t>General information</w:t>
            </w:r>
          </w:p>
        </w:tc>
      </w:tr>
      <w:tr w:rsidR="00C777CE" w:rsidRPr="00C41790" w:rsidTr="00E419F1">
        <w:tc>
          <w:tcPr>
            <w:tcW w:w="212" w:type="pct"/>
            <w:shd w:val="clear" w:color="auto" w:fill="002060"/>
          </w:tcPr>
          <w:p w:rsidR="00C777CE" w:rsidRPr="00C41790" w:rsidRDefault="00C777CE" w:rsidP="00C777CE">
            <w:pPr>
              <w:rPr>
                <w:rFonts w:ascii="Verdana" w:hAnsi="Verdana" w:cs="Calibri"/>
                <w:sz w:val="18"/>
              </w:rPr>
            </w:pPr>
            <w:r w:rsidRPr="00C41790">
              <w:rPr>
                <w:rFonts w:ascii="Verdana" w:hAnsi="Verdana" w:cs="Calibri"/>
                <w:sz w:val="18"/>
              </w:rPr>
              <w:t>1</w:t>
            </w:r>
          </w:p>
          <w:p w:rsidR="00C777CE" w:rsidRPr="00C41790" w:rsidRDefault="00C777CE" w:rsidP="006E0481">
            <w:pPr>
              <w:rPr>
                <w:rFonts w:ascii="Verdana" w:hAnsi="Verdana" w:cs="Calibri"/>
                <w:sz w:val="18"/>
              </w:rPr>
            </w:pPr>
          </w:p>
        </w:tc>
        <w:tc>
          <w:tcPr>
            <w:tcW w:w="4788" w:type="pct"/>
          </w:tcPr>
          <w:p w:rsidR="00C777CE" w:rsidRPr="00C41790" w:rsidRDefault="00C777CE" w:rsidP="00C777CE">
            <w:pPr>
              <w:rPr>
                <w:rFonts w:ascii="Verdana" w:hAnsi="Verdana" w:cs="Calibri"/>
              </w:rPr>
            </w:pPr>
            <w:r w:rsidRPr="00C41790">
              <w:rPr>
                <w:rFonts w:ascii="Verdana" w:hAnsi="Verdana" w:cs="Calibri"/>
              </w:rPr>
              <w:t xml:space="preserve">Please provide a brief </w:t>
            </w:r>
            <w:r w:rsidR="00BD0542" w:rsidRPr="00C41790">
              <w:rPr>
                <w:rFonts w:ascii="Verdana" w:hAnsi="Verdana" w:cs="Calibri"/>
              </w:rPr>
              <w:t>background</w:t>
            </w:r>
            <w:r w:rsidRPr="00C41790">
              <w:rPr>
                <w:rFonts w:ascii="Verdana" w:hAnsi="Verdana" w:cs="Calibri"/>
              </w:rPr>
              <w:t xml:space="preserve"> of the applicant or</w:t>
            </w:r>
            <w:r w:rsidR="00BD0542" w:rsidRPr="00C41790">
              <w:rPr>
                <w:rFonts w:ascii="Verdana" w:hAnsi="Verdana" w:cs="Calibri"/>
              </w:rPr>
              <w:t>ganisation, including its principal lending activity.</w:t>
            </w:r>
          </w:p>
          <w:p w:rsidR="00C777CE" w:rsidRPr="00C41790" w:rsidRDefault="00C777CE" w:rsidP="006E0481">
            <w:pPr>
              <w:rPr>
                <w:rFonts w:ascii="Verdana" w:hAnsi="Verdana" w:cs="Calibri"/>
              </w:rPr>
            </w:pPr>
          </w:p>
        </w:tc>
      </w:tr>
      <w:tr w:rsidR="006E0481" w:rsidRPr="00C41790" w:rsidTr="00E419F1">
        <w:tc>
          <w:tcPr>
            <w:tcW w:w="212" w:type="pct"/>
            <w:shd w:val="clear" w:color="auto" w:fill="002060"/>
          </w:tcPr>
          <w:p w:rsidR="006E0481" w:rsidRPr="00C41790" w:rsidRDefault="006E0481" w:rsidP="006E0481">
            <w:pPr>
              <w:rPr>
                <w:rFonts w:ascii="Verdana" w:hAnsi="Verdana" w:cs="Calibri"/>
                <w:sz w:val="18"/>
              </w:rPr>
            </w:pPr>
            <w:r w:rsidRPr="00C41790">
              <w:rPr>
                <w:rFonts w:ascii="Verdana" w:hAnsi="Verdana" w:cs="Calibri"/>
                <w:sz w:val="18"/>
              </w:rPr>
              <w:t>2</w:t>
            </w:r>
          </w:p>
        </w:tc>
        <w:tc>
          <w:tcPr>
            <w:tcW w:w="4788" w:type="pct"/>
          </w:tcPr>
          <w:p w:rsidR="006E0481" w:rsidRPr="00C41790" w:rsidRDefault="006E0481" w:rsidP="006E0481">
            <w:pPr>
              <w:rPr>
                <w:rFonts w:ascii="Verdana" w:hAnsi="Verdana" w:cs="Calibri"/>
              </w:rPr>
            </w:pPr>
            <w:r w:rsidRPr="00C41790">
              <w:rPr>
                <w:rFonts w:ascii="Verdana" w:hAnsi="Verdana" w:cs="Calibri"/>
              </w:rPr>
              <w:t xml:space="preserve">What are the main </w:t>
            </w:r>
            <w:r w:rsidR="00BD0542" w:rsidRPr="00C41790">
              <w:rPr>
                <w:rFonts w:ascii="Verdana" w:hAnsi="Verdana" w:cs="Calibri"/>
              </w:rPr>
              <w:t>lending</w:t>
            </w:r>
            <w:r w:rsidRPr="00C41790">
              <w:rPr>
                <w:rFonts w:ascii="Verdana" w:hAnsi="Verdana" w:cs="Calibri"/>
              </w:rPr>
              <w:t xml:space="preserve"> products provided</w:t>
            </w:r>
            <w:r w:rsidR="00BD0542" w:rsidRPr="00C41790">
              <w:rPr>
                <w:rFonts w:ascii="Verdana" w:hAnsi="Verdana" w:cs="Calibri"/>
              </w:rPr>
              <w:t xml:space="preserve"> to UK SMEs, and what are the key terms of these? What is the strategy for UK </w:t>
            </w:r>
            <w:r w:rsidR="00612F6C" w:rsidRPr="00C41790">
              <w:rPr>
                <w:rFonts w:ascii="Verdana" w:hAnsi="Verdana" w:cs="Calibri"/>
              </w:rPr>
              <w:t>smaller business</w:t>
            </w:r>
            <w:r w:rsidR="00BD0542" w:rsidRPr="00C41790">
              <w:rPr>
                <w:rFonts w:ascii="Verdana" w:hAnsi="Verdana" w:cs="Calibri"/>
              </w:rPr>
              <w:t xml:space="preserve"> lending going forward?</w:t>
            </w:r>
          </w:p>
          <w:p w:rsidR="006E0481" w:rsidRPr="00C41790" w:rsidRDefault="006E0481" w:rsidP="006E0481">
            <w:pPr>
              <w:rPr>
                <w:rFonts w:ascii="Verdana" w:hAnsi="Verdana" w:cs="Calibri"/>
              </w:rPr>
            </w:pPr>
          </w:p>
        </w:tc>
      </w:tr>
      <w:tr w:rsidR="006E0481" w:rsidRPr="00C41790" w:rsidTr="00E419F1">
        <w:tc>
          <w:tcPr>
            <w:tcW w:w="212" w:type="pct"/>
            <w:shd w:val="clear" w:color="auto" w:fill="002060"/>
          </w:tcPr>
          <w:p w:rsidR="006E0481" w:rsidRPr="00C41790" w:rsidRDefault="002E7C41" w:rsidP="006E0481">
            <w:pPr>
              <w:rPr>
                <w:rFonts w:ascii="Verdana" w:hAnsi="Verdana" w:cs="Calibri"/>
                <w:sz w:val="18"/>
              </w:rPr>
            </w:pPr>
            <w:r w:rsidRPr="00C41790">
              <w:rPr>
                <w:rFonts w:ascii="Verdana" w:hAnsi="Verdana" w:cs="Calibri"/>
                <w:sz w:val="18"/>
              </w:rPr>
              <w:t>3</w:t>
            </w:r>
          </w:p>
        </w:tc>
        <w:tc>
          <w:tcPr>
            <w:tcW w:w="4788" w:type="pct"/>
          </w:tcPr>
          <w:p w:rsidR="006E0481" w:rsidRPr="00C41790" w:rsidRDefault="002C5E53" w:rsidP="006E0481">
            <w:pPr>
              <w:rPr>
                <w:rFonts w:ascii="Verdana" w:hAnsi="Verdana" w:cs="Calibri"/>
              </w:rPr>
            </w:pPr>
            <w:r w:rsidRPr="00C41790">
              <w:rPr>
                <w:rFonts w:ascii="Verdana" w:hAnsi="Verdana" w:cs="Calibri"/>
              </w:rPr>
              <w:t xml:space="preserve">What are your </w:t>
            </w:r>
            <w:r w:rsidR="006E0481" w:rsidRPr="00C41790">
              <w:rPr>
                <w:rFonts w:ascii="Verdana" w:hAnsi="Verdana" w:cs="Calibri"/>
              </w:rPr>
              <w:t xml:space="preserve">key </w:t>
            </w:r>
            <w:r w:rsidRPr="00C41790">
              <w:rPr>
                <w:rFonts w:ascii="Verdana" w:hAnsi="Verdana" w:cs="Calibri"/>
              </w:rPr>
              <w:t xml:space="preserve">items of collateral normally </w:t>
            </w:r>
            <w:r w:rsidR="00E419F1" w:rsidRPr="00C41790">
              <w:rPr>
                <w:rFonts w:ascii="Verdana" w:hAnsi="Verdana" w:cs="Calibri"/>
              </w:rPr>
              <w:t>considered for a commercial l</w:t>
            </w:r>
            <w:r w:rsidR="0055782B" w:rsidRPr="00C41790">
              <w:rPr>
                <w:rFonts w:ascii="Verdana" w:hAnsi="Verdana" w:cs="Calibri"/>
              </w:rPr>
              <w:t>ending</w:t>
            </w:r>
            <w:r w:rsidRPr="00C41790">
              <w:rPr>
                <w:rFonts w:ascii="Verdana" w:hAnsi="Verdana" w:cs="Calibri"/>
              </w:rPr>
              <w:t xml:space="preserve"> </w:t>
            </w:r>
            <w:r w:rsidR="00BD0542" w:rsidRPr="00C41790">
              <w:rPr>
                <w:rFonts w:ascii="Verdana" w:hAnsi="Verdana" w:cs="Calibri"/>
              </w:rPr>
              <w:t>application?</w:t>
            </w:r>
          </w:p>
          <w:p w:rsidR="006E0481" w:rsidRPr="00C41790" w:rsidRDefault="006E0481" w:rsidP="006E0481">
            <w:pPr>
              <w:rPr>
                <w:rFonts w:ascii="Verdana" w:hAnsi="Verdana" w:cs="Calibri"/>
              </w:rPr>
            </w:pPr>
          </w:p>
        </w:tc>
      </w:tr>
      <w:tr w:rsidR="002E7C41" w:rsidRPr="00C41790" w:rsidTr="00E419F1">
        <w:tc>
          <w:tcPr>
            <w:tcW w:w="212" w:type="pct"/>
            <w:shd w:val="clear" w:color="auto" w:fill="002060"/>
          </w:tcPr>
          <w:p w:rsidR="002E7C41" w:rsidRPr="00C41790" w:rsidRDefault="002E7C41" w:rsidP="006E0481">
            <w:pPr>
              <w:rPr>
                <w:rFonts w:ascii="Verdana" w:hAnsi="Verdana" w:cs="Calibri"/>
                <w:sz w:val="18"/>
              </w:rPr>
            </w:pPr>
            <w:r w:rsidRPr="00C41790">
              <w:rPr>
                <w:rFonts w:ascii="Verdana" w:hAnsi="Verdana" w:cs="Calibri"/>
                <w:sz w:val="18"/>
              </w:rPr>
              <w:t>4</w:t>
            </w:r>
          </w:p>
        </w:tc>
        <w:tc>
          <w:tcPr>
            <w:tcW w:w="4788" w:type="pct"/>
          </w:tcPr>
          <w:p w:rsidR="002E7C41" w:rsidRPr="00C41790" w:rsidRDefault="002E7C41" w:rsidP="006E0481">
            <w:pPr>
              <w:rPr>
                <w:rFonts w:ascii="Verdana" w:hAnsi="Verdana" w:cs="Calibri"/>
              </w:rPr>
            </w:pPr>
            <w:r w:rsidRPr="00C41790">
              <w:rPr>
                <w:rFonts w:ascii="Verdana" w:hAnsi="Verdana" w:cs="Calibri"/>
              </w:rPr>
              <w:t>Please indicate for which type of lending you intend to use EFG:</w:t>
            </w:r>
          </w:p>
          <w:p w:rsidR="002E7C41" w:rsidRPr="00C41790" w:rsidRDefault="002E7C41" w:rsidP="00F518A6">
            <w:pPr>
              <w:pStyle w:val="ListParagraph"/>
              <w:numPr>
                <w:ilvl w:val="0"/>
                <w:numId w:val="5"/>
              </w:numPr>
              <w:rPr>
                <w:rFonts w:ascii="Verdana" w:hAnsi="Verdana" w:cs="Calibri"/>
              </w:rPr>
            </w:pPr>
            <w:r w:rsidRPr="00C41790">
              <w:rPr>
                <w:rFonts w:ascii="Verdana" w:hAnsi="Verdana" w:cs="Calibri"/>
              </w:rPr>
              <w:t>Term lending</w:t>
            </w:r>
          </w:p>
          <w:p w:rsidR="002E7C41" w:rsidRPr="00C41790" w:rsidRDefault="002E7C41" w:rsidP="00F518A6">
            <w:pPr>
              <w:pStyle w:val="ListParagraph"/>
              <w:numPr>
                <w:ilvl w:val="0"/>
                <w:numId w:val="5"/>
              </w:numPr>
              <w:rPr>
                <w:rFonts w:ascii="Verdana" w:hAnsi="Verdana" w:cs="Calibri"/>
              </w:rPr>
            </w:pPr>
            <w:r w:rsidRPr="00C41790">
              <w:rPr>
                <w:rFonts w:ascii="Verdana" w:hAnsi="Verdana" w:cs="Calibri"/>
              </w:rPr>
              <w:t>Revolving facilities</w:t>
            </w:r>
          </w:p>
          <w:p w:rsidR="002E7C41" w:rsidRPr="00C41790" w:rsidRDefault="002E7C41" w:rsidP="00F518A6">
            <w:pPr>
              <w:pStyle w:val="ListParagraph"/>
              <w:numPr>
                <w:ilvl w:val="0"/>
                <w:numId w:val="5"/>
              </w:numPr>
              <w:rPr>
                <w:rFonts w:ascii="Verdana" w:hAnsi="Verdana" w:cs="Calibri"/>
              </w:rPr>
            </w:pPr>
            <w:r w:rsidRPr="00C41790">
              <w:rPr>
                <w:rFonts w:ascii="Verdana" w:hAnsi="Verdana" w:cs="Calibri"/>
              </w:rPr>
              <w:t>Invoice Finance</w:t>
            </w:r>
          </w:p>
          <w:p w:rsidR="002E7C41" w:rsidRPr="00C41790" w:rsidRDefault="002E7C41" w:rsidP="00F518A6">
            <w:pPr>
              <w:pStyle w:val="ListParagraph"/>
              <w:numPr>
                <w:ilvl w:val="0"/>
                <w:numId w:val="5"/>
              </w:numPr>
              <w:rPr>
                <w:rFonts w:ascii="Verdana" w:hAnsi="Verdana" w:cs="Calibri"/>
              </w:rPr>
            </w:pPr>
            <w:r w:rsidRPr="00C41790">
              <w:rPr>
                <w:rFonts w:ascii="Verdana" w:hAnsi="Verdana" w:cs="Calibri"/>
              </w:rPr>
              <w:t>Asset Finance</w:t>
            </w:r>
          </w:p>
        </w:tc>
      </w:tr>
    </w:tbl>
    <w:p w:rsidR="00C41790" w:rsidRDefault="00C41790">
      <w:r>
        <w:br w:type="page"/>
      </w:r>
    </w:p>
    <w:tbl>
      <w:tblPr>
        <w:tblStyle w:val="TableGrid1"/>
        <w:tblW w:w="5000" w:type="pct"/>
        <w:tblLook w:val="01E0" w:firstRow="1" w:lastRow="1" w:firstColumn="1" w:lastColumn="1" w:noHBand="0" w:noVBand="0"/>
      </w:tblPr>
      <w:tblGrid>
        <w:gridCol w:w="414"/>
        <w:gridCol w:w="9357"/>
      </w:tblGrid>
      <w:tr w:rsidR="00E419F1" w:rsidRPr="00CD17BE" w:rsidTr="00E419F1">
        <w:tc>
          <w:tcPr>
            <w:tcW w:w="212" w:type="pct"/>
            <w:shd w:val="clear" w:color="auto" w:fill="002060"/>
          </w:tcPr>
          <w:p w:rsidR="00E419F1" w:rsidRPr="00CD17BE" w:rsidRDefault="002E7C41" w:rsidP="006E0481">
            <w:pPr>
              <w:rPr>
                <w:rFonts w:ascii="Calibri" w:hAnsi="Calibri" w:cs="Calibri"/>
              </w:rPr>
            </w:pPr>
            <w:r>
              <w:rPr>
                <w:rFonts w:ascii="Calibri" w:hAnsi="Calibri" w:cs="Calibri"/>
              </w:rPr>
              <w:lastRenderedPageBreak/>
              <w:t>5</w:t>
            </w:r>
          </w:p>
        </w:tc>
        <w:tc>
          <w:tcPr>
            <w:tcW w:w="4788" w:type="pct"/>
          </w:tcPr>
          <w:p w:rsidR="00E419F1" w:rsidRPr="00C41790" w:rsidRDefault="00E419F1" w:rsidP="005F29E6">
            <w:pPr>
              <w:rPr>
                <w:rFonts w:ascii="Verdana" w:hAnsi="Verdana" w:cs="Calibri"/>
              </w:rPr>
            </w:pPr>
            <w:r w:rsidRPr="00C41790">
              <w:rPr>
                <w:rFonts w:ascii="Verdana" w:hAnsi="Verdana" w:cs="Calibri"/>
              </w:rPr>
              <w:t>a)</w:t>
            </w:r>
            <w:r w:rsidRPr="00C41790">
              <w:rPr>
                <w:rFonts w:ascii="Verdana" w:hAnsi="Verdana" w:cs="Calibri"/>
              </w:rPr>
              <w:tab/>
              <w:t>What are the key statutes and regulat</w:t>
            </w:r>
            <w:r w:rsidR="00BB7AC9" w:rsidRPr="00C41790">
              <w:rPr>
                <w:rFonts w:ascii="Verdana" w:hAnsi="Verdana" w:cs="Calibri"/>
              </w:rPr>
              <w:t>ory requirements</w:t>
            </w:r>
            <w:r w:rsidRPr="00C41790">
              <w:rPr>
                <w:rFonts w:ascii="Verdana" w:hAnsi="Verdana" w:cs="Calibri"/>
              </w:rPr>
              <w:t xml:space="preserve"> with which </w:t>
            </w:r>
            <w:r w:rsidR="00BD0542" w:rsidRPr="00C41790">
              <w:rPr>
                <w:rFonts w:ascii="Verdana" w:hAnsi="Verdana" w:cs="Calibri"/>
              </w:rPr>
              <w:t>you</w:t>
            </w:r>
            <w:r w:rsidRPr="00C41790">
              <w:rPr>
                <w:rFonts w:ascii="Verdana" w:hAnsi="Verdana" w:cs="Calibri"/>
              </w:rPr>
              <w:t xml:space="preserve"> must comply</w:t>
            </w:r>
            <w:r w:rsidR="00C777CE" w:rsidRPr="00C41790">
              <w:rPr>
                <w:rFonts w:ascii="Verdana" w:hAnsi="Verdana" w:cs="Calibri"/>
              </w:rPr>
              <w:t xml:space="preserve"> (or will have to comply in the case of a newer lender or a lender wishing to enter a new market segment)</w:t>
            </w:r>
            <w:r w:rsidRPr="00C41790">
              <w:rPr>
                <w:rFonts w:ascii="Verdana" w:hAnsi="Verdana" w:cs="Calibri"/>
              </w:rPr>
              <w:t>?</w:t>
            </w:r>
          </w:p>
          <w:p w:rsidR="00E419F1" w:rsidRPr="00C41790" w:rsidRDefault="00E419F1" w:rsidP="005F29E6">
            <w:pPr>
              <w:rPr>
                <w:rFonts w:ascii="Verdana" w:hAnsi="Verdana" w:cs="Calibri"/>
                <w:i/>
              </w:rPr>
            </w:pPr>
            <w:r w:rsidRPr="00C41790">
              <w:rPr>
                <w:rFonts w:ascii="Verdana" w:hAnsi="Verdana" w:cs="Calibri"/>
              </w:rPr>
              <w:t>b)</w:t>
            </w:r>
            <w:r w:rsidRPr="00C41790">
              <w:rPr>
                <w:rFonts w:ascii="Verdana" w:hAnsi="Verdana" w:cs="Calibri"/>
              </w:rPr>
              <w:tab/>
            </w:r>
            <w:r w:rsidR="00BD0542" w:rsidRPr="00C41790">
              <w:rPr>
                <w:rFonts w:ascii="Verdana" w:hAnsi="Verdana" w:cs="Calibri"/>
              </w:rPr>
              <w:t>Are you</w:t>
            </w:r>
            <w:r w:rsidRPr="00C41790">
              <w:rPr>
                <w:rFonts w:ascii="Verdana" w:hAnsi="Verdana" w:cs="Calibri"/>
              </w:rPr>
              <w:t xml:space="preserve"> in full compliance with the above? Please explain any areas of non-compliance, and how and when </w:t>
            </w:r>
            <w:r w:rsidR="00BD0542" w:rsidRPr="00C41790">
              <w:rPr>
                <w:rFonts w:ascii="Verdana" w:hAnsi="Verdana" w:cs="Calibri"/>
              </w:rPr>
              <w:t>you intent</w:t>
            </w:r>
            <w:r w:rsidRPr="00C41790">
              <w:rPr>
                <w:rFonts w:ascii="Verdana" w:hAnsi="Verdana" w:cs="Calibri"/>
              </w:rPr>
              <w:t xml:space="preserve"> to address these areas.</w:t>
            </w:r>
            <w:r w:rsidRPr="00C41790">
              <w:rPr>
                <w:rFonts w:ascii="Verdana" w:hAnsi="Verdana" w:cs="Calibri"/>
                <w:i/>
              </w:rPr>
              <w:t xml:space="preserve"> </w:t>
            </w:r>
          </w:p>
          <w:p w:rsidR="00E419F1" w:rsidRPr="00C41790" w:rsidRDefault="00E419F1" w:rsidP="006E0481">
            <w:pPr>
              <w:rPr>
                <w:rFonts w:ascii="Verdana" w:hAnsi="Verdana" w:cs="Calibri"/>
              </w:rPr>
            </w:pPr>
          </w:p>
        </w:tc>
      </w:tr>
      <w:tr w:rsidR="00E419F1" w:rsidRPr="00CD17BE" w:rsidTr="00C777CE">
        <w:tc>
          <w:tcPr>
            <w:tcW w:w="212" w:type="pct"/>
            <w:tcBorders>
              <w:bottom w:val="single" w:sz="4" w:space="0" w:color="auto"/>
            </w:tcBorders>
            <w:shd w:val="clear" w:color="auto" w:fill="002060"/>
          </w:tcPr>
          <w:p w:rsidR="00E419F1" w:rsidRPr="00CD17BE" w:rsidRDefault="002E7C41" w:rsidP="006E0481">
            <w:pPr>
              <w:rPr>
                <w:rFonts w:ascii="Calibri" w:hAnsi="Calibri" w:cs="Calibri"/>
              </w:rPr>
            </w:pPr>
            <w:r>
              <w:rPr>
                <w:rFonts w:ascii="Calibri" w:hAnsi="Calibri" w:cs="Calibri"/>
              </w:rPr>
              <w:t>6</w:t>
            </w:r>
          </w:p>
        </w:tc>
        <w:tc>
          <w:tcPr>
            <w:tcW w:w="4788" w:type="pct"/>
            <w:tcBorders>
              <w:bottom w:val="single" w:sz="4" w:space="0" w:color="auto"/>
            </w:tcBorders>
          </w:tcPr>
          <w:p w:rsidR="00E419F1" w:rsidRPr="00C41790" w:rsidRDefault="00E419F1" w:rsidP="006A7D90">
            <w:pPr>
              <w:rPr>
                <w:rFonts w:ascii="Verdana" w:hAnsi="Verdana" w:cs="Calibri"/>
              </w:rPr>
            </w:pPr>
            <w:r w:rsidRPr="00C41790">
              <w:rPr>
                <w:rFonts w:ascii="Verdana" w:hAnsi="Verdana" w:cs="Calibri"/>
              </w:rPr>
              <w:t xml:space="preserve">Who would be responsible for the management of EFG in the applicant organisation? </w:t>
            </w:r>
          </w:p>
          <w:p w:rsidR="00C41790" w:rsidRPr="00C41790" w:rsidRDefault="00C41790" w:rsidP="006A7D90">
            <w:pPr>
              <w:rPr>
                <w:rFonts w:ascii="Verdana" w:hAnsi="Verdana" w:cs="Calibri"/>
              </w:rPr>
            </w:pPr>
          </w:p>
          <w:p w:rsidR="00E419F1" w:rsidRPr="00C41790" w:rsidRDefault="00E419F1" w:rsidP="00EF690B">
            <w:pPr>
              <w:rPr>
                <w:rFonts w:ascii="Verdana" w:hAnsi="Verdana" w:cs="Calibri"/>
                <w:i/>
              </w:rPr>
            </w:pPr>
          </w:p>
        </w:tc>
      </w:tr>
      <w:tr w:rsidR="00C777CE" w:rsidRPr="00CD17BE" w:rsidTr="00C777CE">
        <w:tc>
          <w:tcPr>
            <w:tcW w:w="5000" w:type="pct"/>
            <w:gridSpan w:val="2"/>
            <w:shd w:val="clear" w:color="auto" w:fill="808080" w:themeFill="background1" w:themeFillShade="80"/>
          </w:tcPr>
          <w:p w:rsidR="00C777CE" w:rsidRPr="00C41790" w:rsidRDefault="00C777CE" w:rsidP="00C777CE">
            <w:pPr>
              <w:jc w:val="center"/>
              <w:rPr>
                <w:rFonts w:ascii="Verdana" w:hAnsi="Verdana" w:cs="Calibri"/>
                <w:b/>
                <w:color w:val="FFFFFF" w:themeColor="background1"/>
              </w:rPr>
            </w:pPr>
            <w:r w:rsidRPr="00C41790">
              <w:rPr>
                <w:rFonts w:ascii="Verdana" w:hAnsi="Verdana" w:cs="Calibri"/>
                <w:b/>
                <w:color w:val="FFFFFF" w:themeColor="background1"/>
              </w:rPr>
              <w:t>Information on how you meet the EFG accreditation criteria</w:t>
            </w:r>
          </w:p>
          <w:p w:rsidR="00C41790" w:rsidRPr="00C41790" w:rsidRDefault="00C41790" w:rsidP="00C777CE">
            <w:pPr>
              <w:jc w:val="center"/>
              <w:rPr>
                <w:rFonts w:ascii="Verdana" w:hAnsi="Verdana" w:cs="Calibri"/>
                <w:b/>
              </w:rPr>
            </w:pPr>
          </w:p>
        </w:tc>
      </w:tr>
      <w:tr w:rsidR="00A50AD0" w:rsidRPr="00CD17BE" w:rsidTr="00612F6C">
        <w:tblPrEx>
          <w:tblLook w:val="04A0" w:firstRow="1" w:lastRow="0" w:firstColumn="1" w:lastColumn="0" w:noHBand="0" w:noVBand="1"/>
        </w:tblPrEx>
        <w:trPr>
          <w:trHeight w:val="1295"/>
        </w:trPr>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A</w:t>
            </w:r>
          </w:p>
        </w:tc>
        <w:tc>
          <w:tcPr>
            <w:tcW w:w="4788" w:type="pct"/>
          </w:tcPr>
          <w:p w:rsidR="00A50AD0" w:rsidRPr="00C41790" w:rsidRDefault="00A50AD0" w:rsidP="00612F6C">
            <w:pPr>
              <w:rPr>
                <w:rFonts w:ascii="Verdana" w:hAnsi="Verdana"/>
                <w:szCs w:val="22"/>
              </w:rPr>
            </w:pPr>
            <w:r w:rsidRPr="00C41790">
              <w:rPr>
                <w:rFonts w:ascii="Verdana" w:hAnsi="Verdana"/>
                <w:b/>
                <w:szCs w:val="22"/>
              </w:rPr>
              <w:t>Criterion A</w:t>
            </w:r>
            <w:r w:rsidRPr="00C41790">
              <w:rPr>
                <w:rFonts w:ascii="Verdana" w:hAnsi="Verdana"/>
                <w:szCs w:val="22"/>
              </w:rPr>
              <w:t xml:space="preserve">: Lending to SMEs </w:t>
            </w:r>
            <w:r w:rsidR="00612F6C" w:rsidRPr="00C41790">
              <w:rPr>
                <w:rFonts w:ascii="Verdana" w:hAnsi="Verdana"/>
                <w:szCs w:val="22"/>
              </w:rPr>
              <w:t>trading</w:t>
            </w:r>
            <w:r w:rsidRPr="00C41790">
              <w:rPr>
                <w:rFonts w:ascii="Verdana" w:hAnsi="Verdana"/>
                <w:szCs w:val="22"/>
              </w:rPr>
              <w:t xml:space="preserve"> in the UK. Please provide </w:t>
            </w:r>
            <w:r w:rsidR="00BD0542" w:rsidRPr="00C41790">
              <w:rPr>
                <w:rFonts w:ascii="Verdana" w:hAnsi="Verdana"/>
                <w:szCs w:val="22"/>
              </w:rPr>
              <w:t xml:space="preserve">high level </w:t>
            </w:r>
            <w:r w:rsidRPr="00C41790">
              <w:rPr>
                <w:rFonts w:ascii="Verdana" w:hAnsi="Verdana"/>
                <w:szCs w:val="22"/>
              </w:rPr>
              <w:t xml:space="preserve">evidence of your track record in the provision of </w:t>
            </w:r>
            <w:r w:rsidR="00612F6C" w:rsidRPr="00C41790">
              <w:rPr>
                <w:rFonts w:ascii="Verdana" w:hAnsi="Verdana"/>
                <w:szCs w:val="22"/>
              </w:rPr>
              <w:t>l</w:t>
            </w:r>
            <w:r w:rsidRPr="00C41790">
              <w:rPr>
                <w:rFonts w:ascii="Verdana" w:hAnsi="Verdana"/>
                <w:szCs w:val="22"/>
              </w:rPr>
              <w:t xml:space="preserve">ending to the UK </w:t>
            </w:r>
            <w:r w:rsidR="00612F6C" w:rsidRPr="00C41790">
              <w:rPr>
                <w:rFonts w:ascii="Verdana" w:hAnsi="Verdana"/>
                <w:szCs w:val="22"/>
              </w:rPr>
              <w:t>smaller business</w:t>
            </w:r>
            <w:r w:rsidRPr="00C41790">
              <w:rPr>
                <w:rFonts w:ascii="Verdana" w:hAnsi="Verdana"/>
                <w:szCs w:val="22"/>
              </w:rPr>
              <w:t xml:space="preserve"> market (by type of lending if applicable</w:t>
            </w:r>
            <w:r w:rsidR="0030683E" w:rsidRPr="00C41790">
              <w:rPr>
                <w:rFonts w:ascii="Verdana" w:hAnsi="Verdana"/>
                <w:szCs w:val="22"/>
              </w:rPr>
              <w:t>, such as term, revolving, invoice finance, asset finance</w:t>
            </w:r>
            <w:r w:rsidR="00BD0542" w:rsidRPr="00C41790">
              <w:rPr>
                <w:rFonts w:ascii="Verdana" w:hAnsi="Verdana"/>
                <w:szCs w:val="22"/>
              </w:rPr>
              <w:t xml:space="preserve"> and whether secured or unsecured</w:t>
            </w:r>
            <w:r w:rsidRPr="00C41790">
              <w:rPr>
                <w:rFonts w:ascii="Verdana" w:hAnsi="Verdana"/>
                <w:szCs w:val="22"/>
              </w:rPr>
              <w:t>)</w:t>
            </w:r>
            <w:r w:rsidR="00BF203F" w:rsidRPr="00C41790">
              <w:rPr>
                <w:rFonts w:ascii="Verdana" w:hAnsi="Verdana"/>
                <w:szCs w:val="22"/>
              </w:rPr>
              <w:t>, including default rates and performance against target;</w:t>
            </w:r>
            <w:r w:rsidRPr="00C41790">
              <w:rPr>
                <w:rFonts w:ascii="Verdana" w:hAnsi="Verdana"/>
                <w:szCs w:val="22"/>
              </w:rPr>
              <w:t xml:space="preserve"> or if you are a newer lender or a lender entering a new market segment, demonstrate your intention and strategy </w:t>
            </w:r>
            <w:r w:rsidR="00BD0542" w:rsidRPr="00C41790">
              <w:rPr>
                <w:rFonts w:ascii="Verdana" w:hAnsi="Verdana"/>
                <w:szCs w:val="22"/>
              </w:rPr>
              <w:t>for UK SME lending.</w:t>
            </w:r>
            <w:r w:rsidRPr="00C41790">
              <w:rPr>
                <w:rFonts w:ascii="Verdana" w:hAnsi="Verdana"/>
                <w:szCs w:val="22"/>
              </w:rPr>
              <w:t xml:space="preserve"> </w:t>
            </w:r>
          </w:p>
        </w:tc>
      </w:tr>
      <w:tr w:rsidR="00A50AD0" w:rsidRPr="00CD17BE" w:rsidTr="00BF203F">
        <w:tblPrEx>
          <w:tblLook w:val="04A0" w:firstRow="1" w:lastRow="0" w:firstColumn="1" w:lastColumn="0" w:noHBand="0" w:noVBand="1"/>
        </w:tblPrEx>
        <w:trPr>
          <w:trHeight w:val="689"/>
        </w:trPr>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B</w:t>
            </w:r>
          </w:p>
        </w:tc>
        <w:tc>
          <w:tcPr>
            <w:tcW w:w="4788" w:type="pct"/>
          </w:tcPr>
          <w:p w:rsidR="00A50AD0" w:rsidRPr="00C41790" w:rsidRDefault="00A50AD0" w:rsidP="00612F6C">
            <w:pPr>
              <w:rPr>
                <w:rFonts w:ascii="Verdana" w:hAnsi="Verdana" w:cs="Calibri"/>
                <w:szCs w:val="22"/>
              </w:rPr>
            </w:pPr>
            <w:r w:rsidRPr="00C41790">
              <w:rPr>
                <w:rFonts w:ascii="Verdana" w:hAnsi="Verdana"/>
                <w:b/>
                <w:szCs w:val="22"/>
              </w:rPr>
              <w:t>Criterion B</w:t>
            </w:r>
            <w:r w:rsidRPr="00C41790">
              <w:rPr>
                <w:rFonts w:ascii="Verdana" w:hAnsi="Verdana"/>
                <w:szCs w:val="22"/>
              </w:rPr>
              <w:t xml:space="preserve">: Secured Lending. </w:t>
            </w:r>
            <w:r w:rsidR="0030683E" w:rsidRPr="00C41790">
              <w:rPr>
                <w:rFonts w:ascii="Verdana" w:hAnsi="Verdana"/>
                <w:szCs w:val="22"/>
              </w:rPr>
              <w:t xml:space="preserve">Please </w:t>
            </w:r>
            <w:r w:rsidR="00BD0542" w:rsidRPr="00C41790">
              <w:rPr>
                <w:rFonts w:ascii="Verdana" w:hAnsi="Verdana"/>
                <w:szCs w:val="22"/>
              </w:rPr>
              <w:t>confirm</w:t>
            </w:r>
            <w:r w:rsidR="0030683E" w:rsidRPr="00C41790">
              <w:rPr>
                <w:rFonts w:ascii="Verdana" w:hAnsi="Verdana"/>
                <w:szCs w:val="22"/>
              </w:rPr>
              <w:t xml:space="preserve"> that you are active in </w:t>
            </w:r>
            <w:r w:rsidR="00BD0542" w:rsidRPr="00C41790">
              <w:rPr>
                <w:rFonts w:ascii="Verdana" w:hAnsi="Verdana"/>
                <w:szCs w:val="22"/>
              </w:rPr>
              <w:t xml:space="preserve">issuing </w:t>
            </w:r>
            <w:r w:rsidR="0030683E" w:rsidRPr="00C41790">
              <w:rPr>
                <w:rFonts w:ascii="Verdana" w:hAnsi="Verdana"/>
                <w:szCs w:val="22"/>
              </w:rPr>
              <w:t xml:space="preserve">secured lending to </w:t>
            </w:r>
            <w:r w:rsidR="00612F6C" w:rsidRPr="00C41790">
              <w:rPr>
                <w:rFonts w:ascii="Verdana" w:hAnsi="Verdana"/>
                <w:szCs w:val="22"/>
              </w:rPr>
              <w:t>smaller businesses</w:t>
            </w:r>
            <w:r w:rsidR="0030683E" w:rsidRPr="00C41790">
              <w:rPr>
                <w:rFonts w:ascii="Verdana" w:hAnsi="Verdana"/>
                <w:szCs w:val="22"/>
              </w:rPr>
              <w:t xml:space="preserve">, or planning to be, and in which types of secured lending products. </w:t>
            </w:r>
          </w:p>
        </w:tc>
      </w:tr>
      <w:tr w:rsidR="00A50AD0" w:rsidRPr="00CD17BE" w:rsidTr="00BF203F">
        <w:tblPrEx>
          <w:tblLook w:val="04A0" w:firstRow="1" w:lastRow="0" w:firstColumn="1" w:lastColumn="0" w:noHBand="0" w:noVBand="1"/>
        </w:tblPrEx>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C</w:t>
            </w:r>
          </w:p>
        </w:tc>
        <w:tc>
          <w:tcPr>
            <w:tcW w:w="4788" w:type="pct"/>
          </w:tcPr>
          <w:p w:rsidR="00A50AD0" w:rsidRPr="00C41790" w:rsidRDefault="0030683E" w:rsidP="00AA11C4">
            <w:pPr>
              <w:rPr>
                <w:rFonts w:ascii="Verdana" w:hAnsi="Verdana"/>
                <w:szCs w:val="22"/>
              </w:rPr>
            </w:pPr>
            <w:r w:rsidRPr="00C41790">
              <w:rPr>
                <w:rFonts w:ascii="Verdana" w:hAnsi="Verdana"/>
                <w:b/>
                <w:szCs w:val="22"/>
              </w:rPr>
              <w:t>Criterion C</w:t>
            </w:r>
            <w:r w:rsidRPr="00C41790">
              <w:rPr>
                <w:rFonts w:ascii="Verdana" w:hAnsi="Verdana"/>
                <w:szCs w:val="22"/>
              </w:rPr>
              <w:t>: Additionality. EFG-backed lending must be additional, so it must be lending that otherwise, following the lender’s normal credit approval processes, would not have happened due to the lack of security.  EFG lending is not designed as a substitute for lending which would have otherwise been undertaken by the applicant wholly at their own risk. Please describe at a high level how EFG lending would be additional for you as lender as part of your strategy.</w:t>
            </w:r>
          </w:p>
        </w:tc>
      </w:tr>
      <w:tr w:rsidR="00A50AD0" w:rsidRPr="00CD17BE" w:rsidTr="00BF203F">
        <w:tblPrEx>
          <w:tblLook w:val="04A0" w:firstRow="1" w:lastRow="0" w:firstColumn="1" w:lastColumn="0" w:noHBand="0" w:noVBand="1"/>
        </w:tblPrEx>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D</w:t>
            </w:r>
          </w:p>
        </w:tc>
        <w:tc>
          <w:tcPr>
            <w:tcW w:w="4788" w:type="pct"/>
          </w:tcPr>
          <w:p w:rsidR="00A50AD0" w:rsidRPr="00C41790" w:rsidRDefault="0030683E" w:rsidP="00612F6C">
            <w:pPr>
              <w:rPr>
                <w:rFonts w:ascii="Verdana" w:hAnsi="Verdana"/>
                <w:szCs w:val="22"/>
              </w:rPr>
            </w:pPr>
            <w:r w:rsidRPr="00C41790">
              <w:rPr>
                <w:rFonts w:ascii="Verdana" w:hAnsi="Verdana"/>
                <w:b/>
                <w:szCs w:val="22"/>
              </w:rPr>
              <w:t>Criterion D</w:t>
            </w:r>
            <w:r w:rsidRPr="00C41790">
              <w:rPr>
                <w:rFonts w:ascii="Verdana" w:hAnsi="Verdana"/>
                <w:szCs w:val="22"/>
              </w:rPr>
              <w:t>: Critical Mass. Please provide us with a forecast on how much EFG-backed lending you think you might originate per year, both in terms of number of deals and average deal size</w:t>
            </w:r>
            <w:r w:rsidR="00C777CE" w:rsidRPr="00C41790">
              <w:rPr>
                <w:rFonts w:ascii="Verdana" w:hAnsi="Verdana"/>
                <w:szCs w:val="22"/>
              </w:rPr>
              <w:t xml:space="preserve">; and compared to your non-EFG </w:t>
            </w:r>
            <w:r w:rsidR="00612F6C" w:rsidRPr="00C41790">
              <w:rPr>
                <w:rFonts w:ascii="Verdana" w:hAnsi="Verdana"/>
                <w:szCs w:val="22"/>
              </w:rPr>
              <w:t>smaller business</w:t>
            </w:r>
            <w:r w:rsidR="00C777CE" w:rsidRPr="00C41790">
              <w:rPr>
                <w:rFonts w:ascii="Verdana" w:hAnsi="Verdana"/>
                <w:szCs w:val="22"/>
              </w:rPr>
              <w:t xml:space="preserve"> lending</w:t>
            </w:r>
            <w:r w:rsidRPr="00C41790">
              <w:rPr>
                <w:rFonts w:ascii="Verdana" w:hAnsi="Verdana"/>
                <w:szCs w:val="22"/>
              </w:rPr>
              <w:t xml:space="preserve">. Please provide some background on how you have come up with this forecast. Whilst we normally aim to work with lenders who will be able to originate around £500,000 lending that is EFG-backed per year for three years, we </w:t>
            </w:r>
            <w:r w:rsidR="00BB7AC9" w:rsidRPr="00C41790">
              <w:rPr>
                <w:rFonts w:ascii="Verdana" w:hAnsi="Verdana"/>
                <w:szCs w:val="22"/>
              </w:rPr>
              <w:t xml:space="preserve">may consider </w:t>
            </w:r>
            <w:r w:rsidRPr="00C41790">
              <w:rPr>
                <w:rFonts w:ascii="Verdana" w:hAnsi="Verdana"/>
                <w:szCs w:val="22"/>
              </w:rPr>
              <w:t xml:space="preserve">accrediting lenders who </w:t>
            </w:r>
            <w:r w:rsidR="00BB7AC9" w:rsidRPr="00C41790">
              <w:rPr>
                <w:rFonts w:ascii="Verdana" w:hAnsi="Verdana"/>
                <w:szCs w:val="22"/>
              </w:rPr>
              <w:t>forecast being</w:t>
            </w:r>
            <w:r w:rsidRPr="00C41790">
              <w:rPr>
                <w:rFonts w:ascii="Verdana" w:hAnsi="Verdana"/>
                <w:szCs w:val="22"/>
              </w:rPr>
              <w:t xml:space="preserve"> able to </w:t>
            </w:r>
            <w:r w:rsidR="00BB7AC9" w:rsidRPr="00C41790">
              <w:rPr>
                <w:rFonts w:ascii="Verdana" w:hAnsi="Verdana"/>
                <w:szCs w:val="22"/>
              </w:rPr>
              <w:t xml:space="preserve">originate </w:t>
            </w:r>
            <w:r w:rsidRPr="00C41790">
              <w:rPr>
                <w:rFonts w:ascii="Verdana" w:hAnsi="Verdana"/>
                <w:szCs w:val="22"/>
              </w:rPr>
              <w:t xml:space="preserve">less than £500,000 per year. </w:t>
            </w:r>
          </w:p>
        </w:tc>
      </w:tr>
      <w:tr w:rsidR="00A50AD0" w:rsidRPr="00CD17BE" w:rsidTr="00BF203F">
        <w:tblPrEx>
          <w:tblLook w:val="04A0" w:firstRow="1" w:lastRow="0" w:firstColumn="1" w:lastColumn="0" w:noHBand="0" w:noVBand="1"/>
        </w:tblPrEx>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E</w:t>
            </w:r>
          </w:p>
        </w:tc>
        <w:tc>
          <w:tcPr>
            <w:tcW w:w="4788" w:type="pct"/>
          </w:tcPr>
          <w:p w:rsidR="00A50AD0" w:rsidRPr="00C41790" w:rsidRDefault="00C777CE" w:rsidP="00AA11C4">
            <w:pPr>
              <w:rPr>
                <w:rFonts w:ascii="Verdana" w:hAnsi="Verdana"/>
                <w:szCs w:val="22"/>
              </w:rPr>
            </w:pPr>
            <w:r w:rsidRPr="00C41790">
              <w:rPr>
                <w:rFonts w:ascii="Verdana" w:hAnsi="Verdana"/>
                <w:b/>
                <w:szCs w:val="22"/>
              </w:rPr>
              <w:t>Criterion E</w:t>
            </w:r>
            <w:r w:rsidRPr="00C41790">
              <w:rPr>
                <w:rFonts w:ascii="Verdana" w:hAnsi="Verdana"/>
                <w:szCs w:val="22"/>
              </w:rPr>
              <w:t xml:space="preserve">: Availability of Capital. Please demonstrate that you have or will have sufficient capital available to meet your lending forecasts for the next three years, covering secured SME lending both with and without EFG support. Please highlight at this stage if some of your sources of capital come with conditions that may restrict the ability for EFG-backed lending. </w:t>
            </w:r>
          </w:p>
        </w:tc>
      </w:tr>
      <w:tr w:rsidR="00A50AD0" w:rsidRPr="00CD17BE" w:rsidTr="00BF203F">
        <w:tblPrEx>
          <w:tblLook w:val="04A0" w:firstRow="1" w:lastRow="0" w:firstColumn="1" w:lastColumn="0" w:noHBand="0" w:noVBand="1"/>
        </w:tblPrEx>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F</w:t>
            </w:r>
          </w:p>
        </w:tc>
        <w:tc>
          <w:tcPr>
            <w:tcW w:w="4788" w:type="pct"/>
          </w:tcPr>
          <w:p w:rsidR="00A50AD0" w:rsidRPr="00C41790" w:rsidRDefault="00C777CE" w:rsidP="007559C0">
            <w:pPr>
              <w:rPr>
                <w:rFonts w:ascii="Verdana" w:hAnsi="Verdana"/>
                <w:szCs w:val="22"/>
              </w:rPr>
            </w:pPr>
            <w:r w:rsidRPr="00C41790">
              <w:rPr>
                <w:rFonts w:ascii="Verdana" w:hAnsi="Verdana"/>
                <w:b/>
                <w:szCs w:val="22"/>
              </w:rPr>
              <w:t>Criterion F</w:t>
            </w:r>
            <w:r w:rsidRPr="00C41790">
              <w:rPr>
                <w:rFonts w:ascii="Verdana" w:hAnsi="Verdana"/>
                <w:szCs w:val="22"/>
              </w:rPr>
              <w:t xml:space="preserve">: Operations, Management Team and Track Record. Please set out </w:t>
            </w:r>
            <w:r w:rsidRPr="00C41790">
              <w:rPr>
                <w:rFonts w:ascii="Verdana" w:hAnsi="Verdana"/>
                <w:szCs w:val="22"/>
                <w:u w:val="single"/>
              </w:rPr>
              <w:t>at a high level (and without supporting documentation)</w:t>
            </w:r>
            <w:r w:rsidRPr="00C41790">
              <w:rPr>
                <w:rFonts w:ascii="Verdana" w:hAnsi="Verdana"/>
                <w:szCs w:val="22"/>
              </w:rPr>
              <w:t xml:space="preserve"> that robust and tested systems and processes are in place for making and managing </w:t>
            </w:r>
            <w:r w:rsidR="007559C0" w:rsidRPr="00C41790">
              <w:rPr>
                <w:rFonts w:ascii="Verdana" w:hAnsi="Verdana"/>
                <w:szCs w:val="22"/>
              </w:rPr>
              <w:t>EFG-supported lending facilities</w:t>
            </w:r>
            <w:r w:rsidRPr="00C41790">
              <w:rPr>
                <w:rFonts w:ascii="Verdana" w:hAnsi="Verdana"/>
                <w:szCs w:val="22"/>
              </w:rPr>
              <w:t>. This requirement includes but is not limited to origination processes, risk management and underwriting capabilities and processes, loan documentation, back-office systems, monitoring and compliance and governance arrangements and management information reporting. Please demonstrate at a high level that you have a competent team, with sufficient expertise to execute the proposed strategy for EFG-backed lending. BBB will test all of these requirements in more detail during Stage 2.</w:t>
            </w:r>
          </w:p>
        </w:tc>
      </w:tr>
      <w:tr w:rsidR="00A50AD0" w:rsidRPr="00CD17BE" w:rsidTr="00C777CE">
        <w:tblPrEx>
          <w:tblLook w:val="04A0" w:firstRow="1" w:lastRow="0" w:firstColumn="1" w:lastColumn="0" w:noHBand="0" w:noVBand="1"/>
        </w:tblPrEx>
        <w:tc>
          <w:tcPr>
            <w:tcW w:w="212" w:type="pct"/>
            <w:shd w:val="clear" w:color="auto" w:fill="002060"/>
          </w:tcPr>
          <w:p w:rsidR="00A50AD0" w:rsidRPr="00C41790" w:rsidRDefault="00A50AD0" w:rsidP="000E4890">
            <w:pPr>
              <w:rPr>
                <w:rFonts w:ascii="Verdana" w:hAnsi="Verdana" w:cs="Calibri"/>
              </w:rPr>
            </w:pPr>
            <w:r w:rsidRPr="00C41790">
              <w:rPr>
                <w:rFonts w:ascii="Verdana" w:hAnsi="Verdana" w:cs="Calibri"/>
              </w:rPr>
              <w:t>G</w:t>
            </w:r>
          </w:p>
        </w:tc>
        <w:tc>
          <w:tcPr>
            <w:tcW w:w="4788" w:type="pct"/>
          </w:tcPr>
          <w:p w:rsidR="00A50AD0" w:rsidRPr="00C41790" w:rsidRDefault="00BD0542" w:rsidP="00AA11C4">
            <w:pPr>
              <w:rPr>
                <w:rFonts w:ascii="Verdana" w:hAnsi="Verdana"/>
                <w:szCs w:val="22"/>
              </w:rPr>
            </w:pPr>
            <w:r w:rsidRPr="00C41790">
              <w:rPr>
                <w:rFonts w:ascii="Verdana" w:hAnsi="Verdana"/>
                <w:b/>
                <w:szCs w:val="22"/>
              </w:rPr>
              <w:t>Criterion G</w:t>
            </w:r>
            <w:r w:rsidRPr="00C41790">
              <w:rPr>
                <w:rFonts w:ascii="Verdana" w:hAnsi="Verdana"/>
                <w:szCs w:val="22"/>
              </w:rPr>
              <w:t xml:space="preserve">: Legal Structure, Regulation and Tax Domicile. Please outline your legal structure and where you </w:t>
            </w:r>
            <w:r w:rsidR="00F77DF5" w:rsidRPr="00C41790">
              <w:rPr>
                <w:rFonts w:ascii="Verdana" w:hAnsi="Verdana"/>
                <w:szCs w:val="22"/>
              </w:rPr>
              <w:t xml:space="preserve">are domiciled for tax purposes, and confirm that you hold the necessary regulatory approvals. </w:t>
            </w:r>
          </w:p>
        </w:tc>
      </w:tr>
    </w:tbl>
    <w:p w:rsidR="00E64DA1" w:rsidRPr="00CD17BE" w:rsidRDefault="00E64DA1" w:rsidP="006E0481">
      <w:pPr>
        <w:spacing w:after="200" w:line="276" w:lineRule="auto"/>
        <w:rPr>
          <w:rFonts w:ascii="Calibri" w:eastAsia="Calibri" w:hAnsi="Calibri" w:cs="Times New Roman"/>
          <w:sz w:val="22"/>
          <w:szCs w:val="22"/>
          <w:lang w:val="en-GB" w:eastAsia="en-US"/>
        </w:rPr>
      </w:pPr>
    </w:p>
    <w:p w:rsidR="00C41790" w:rsidRDefault="00C41790" w:rsidP="00AA11C4">
      <w:pPr>
        <w:pStyle w:val="Heading3"/>
        <w:rPr>
          <w:lang w:val="en-GB" w:eastAsia="en-US"/>
        </w:rPr>
      </w:pPr>
    </w:p>
    <w:p w:rsidR="00C41790" w:rsidRDefault="00C41790" w:rsidP="00AA11C4">
      <w:pPr>
        <w:pStyle w:val="Heading3"/>
        <w:rPr>
          <w:lang w:val="en-GB" w:eastAsia="en-US"/>
        </w:rPr>
      </w:pPr>
    </w:p>
    <w:p w:rsidR="00C41790" w:rsidRDefault="00C41790" w:rsidP="00AA11C4">
      <w:pPr>
        <w:pStyle w:val="Heading3"/>
        <w:rPr>
          <w:lang w:val="en-GB" w:eastAsia="en-US"/>
        </w:rPr>
      </w:pPr>
    </w:p>
    <w:p w:rsidR="006E0481" w:rsidRPr="00C41790" w:rsidRDefault="006E0481" w:rsidP="00AA11C4">
      <w:pPr>
        <w:pStyle w:val="Heading3"/>
        <w:rPr>
          <w:rFonts w:ascii="Verdana" w:hAnsi="Verdana"/>
          <w:sz w:val="22"/>
          <w:lang w:val="en-GB" w:eastAsia="en-US"/>
        </w:rPr>
      </w:pPr>
      <w:r w:rsidRPr="00C41790">
        <w:rPr>
          <w:rFonts w:ascii="Verdana" w:hAnsi="Verdana"/>
          <w:sz w:val="22"/>
          <w:lang w:val="en-GB" w:eastAsia="en-US"/>
        </w:rPr>
        <w:t>Certification and Authority to Submit</w:t>
      </w:r>
    </w:p>
    <w:p w:rsidR="00AA11C4" w:rsidRPr="00C41790" w:rsidRDefault="00AA11C4" w:rsidP="006E0481">
      <w:pPr>
        <w:spacing w:after="200" w:line="276" w:lineRule="auto"/>
        <w:rPr>
          <w:rFonts w:ascii="Verdana" w:eastAsia="Calibri" w:hAnsi="Verdana" w:cs="Calibri"/>
          <w:sz w:val="20"/>
          <w:szCs w:val="22"/>
          <w:lang w:val="en-GB" w:eastAsia="en-US"/>
        </w:rPr>
      </w:pPr>
    </w:p>
    <w:p w:rsidR="006E0481" w:rsidRPr="00C41790" w:rsidRDefault="006E0481" w:rsidP="006E0481">
      <w:pPr>
        <w:spacing w:after="200" w:line="276" w:lineRule="auto"/>
        <w:rPr>
          <w:rFonts w:ascii="Verdana" w:eastAsia="Calibri" w:hAnsi="Verdana" w:cs="Calibri"/>
          <w:sz w:val="20"/>
          <w:szCs w:val="22"/>
          <w:lang w:val="en-GB" w:eastAsia="en-US"/>
        </w:rPr>
      </w:pPr>
      <w:r w:rsidRPr="00C41790">
        <w:rPr>
          <w:rFonts w:ascii="Verdana" w:eastAsia="Calibri" w:hAnsi="Verdana" w:cs="Calibri"/>
          <w:sz w:val="20"/>
          <w:szCs w:val="22"/>
          <w:lang w:val="en-GB" w:eastAsia="en-US"/>
        </w:rPr>
        <w:t>I confirm that I am duly authorised to submit this information on behalf of the applicant organisation(s).</w:t>
      </w:r>
    </w:p>
    <w:p w:rsidR="006E0481" w:rsidRPr="00C41790" w:rsidRDefault="006E0481" w:rsidP="006E0481">
      <w:pPr>
        <w:spacing w:after="200" w:line="276" w:lineRule="auto"/>
        <w:rPr>
          <w:rFonts w:ascii="Verdana" w:eastAsia="Calibri" w:hAnsi="Verdana" w:cs="Calibri"/>
          <w:sz w:val="20"/>
          <w:szCs w:val="22"/>
          <w:lang w:val="en-GB" w:eastAsia="en-US"/>
        </w:rPr>
      </w:pPr>
      <w:r w:rsidRPr="00C41790">
        <w:rPr>
          <w:rFonts w:ascii="Verdana" w:eastAsia="Calibri" w:hAnsi="Verdana" w:cs="Calibri"/>
          <w:sz w:val="20"/>
          <w:szCs w:val="22"/>
          <w:lang w:val="en-GB" w:eastAsia="en-US"/>
        </w:rPr>
        <w:t>I confirm that, to the best of my knowledge, this information provides an accurate representation of the current performance and future intentions of the applicant organisation(s).</w:t>
      </w:r>
    </w:p>
    <w:p w:rsidR="006E0481" w:rsidRPr="00C41790" w:rsidRDefault="006E0481" w:rsidP="006E0481">
      <w:pPr>
        <w:spacing w:after="200" w:line="276" w:lineRule="auto"/>
        <w:rPr>
          <w:rFonts w:ascii="Verdana" w:eastAsia="Calibri" w:hAnsi="Verdana" w:cs="Calibri"/>
          <w:sz w:val="20"/>
          <w:szCs w:val="22"/>
          <w:lang w:val="en-GB" w:eastAsia="en-US"/>
        </w:rPr>
      </w:pPr>
      <w:r w:rsidRPr="00C41790">
        <w:rPr>
          <w:rFonts w:ascii="Verdana" w:eastAsia="Calibri" w:hAnsi="Verdana" w:cs="Calibri"/>
          <w:sz w:val="20"/>
          <w:szCs w:val="22"/>
          <w:lang w:val="en-GB" w:eastAsia="en-US"/>
        </w:rPr>
        <w:t>I understand that accreditation as an EFG lender is discretionary and that submission of this information does not convey any particular status or entitlement upon the applicant organisation(s).</w:t>
      </w:r>
    </w:p>
    <w:tbl>
      <w:tblPr>
        <w:tblStyle w:val="TableGrid1"/>
        <w:tblW w:w="0" w:type="auto"/>
        <w:tblLook w:val="04A0" w:firstRow="1" w:lastRow="0" w:firstColumn="1" w:lastColumn="0" w:noHBand="0" w:noVBand="1"/>
      </w:tblPr>
      <w:tblGrid>
        <w:gridCol w:w="9242"/>
      </w:tblGrid>
      <w:tr w:rsidR="006E0481" w:rsidRPr="00C41790" w:rsidTr="006E0481">
        <w:tc>
          <w:tcPr>
            <w:tcW w:w="9242" w:type="dxa"/>
          </w:tcPr>
          <w:p w:rsidR="006E0481" w:rsidRPr="00C41790" w:rsidRDefault="006E0481" w:rsidP="006E0481">
            <w:pPr>
              <w:rPr>
                <w:rFonts w:ascii="Verdana" w:hAnsi="Verdana" w:cs="Calibri"/>
                <w:szCs w:val="22"/>
              </w:rPr>
            </w:pPr>
            <w:r w:rsidRPr="00C41790">
              <w:rPr>
                <w:rFonts w:ascii="Verdana" w:hAnsi="Verdana" w:cs="Calibri"/>
                <w:b/>
                <w:szCs w:val="22"/>
              </w:rPr>
              <w:t>Name</w:t>
            </w:r>
          </w:p>
          <w:p w:rsidR="006E0481" w:rsidRPr="00C41790" w:rsidRDefault="006E0481" w:rsidP="006E0481">
            <w:pPr>
              <w:rPr>
                <w:rFonts w:ascii="Verdana" w:hAnsi="Verdana" w:cs="Calibri"/>
                <w:szCs w:val="22"/>
              </w:rPr>
            </w:pPr>
          </w:p>
          <w:p w:rsidR="006E0481" w:rsidRPr="00C41790" w:rsidRDefault="006E0481" w:rsidP="006E0481">
            <w:pPr>
              <w:rPr>
                <w:rFonts w:ascii="Verdana" w:hAnsi="Verdana" w:cs="Calibri"/>
                <w:sz w:val="18"/>
              </w:rPr>
            </w:pPr>
            <w:r w:rsidRPr="00C41790">
              <w:rPr>
                <w:rFonts w:ascii="Verdana" w:hAnsi="Verdana" w:cs="Calibri"/>
                <w:szCs w:val="22"/>
              </w:rPr>
              <w:t>(Please print</w:t>
            </w:r>
            <w:r w:rsidR="00F25E81" w:rsidRPr="00C41790">
              <w:rPr>
                <w:rFonts w:ascii="Verdana" w:hAnsi="Verdana" w:cs="Calibri"/>
                <w:szCs w:val="22"/>
              </w:rPr>
              <w:t xml:space="preserve"> in block capitals</w:t>
            </w:r>
            <w:r w:rsidRPr="00C41790">
              <w:rPr>
                <w:rFonts w:ascii="Verdana" w:hAnsi="Verdana" w:cs="Calibri"/>
                <w:szCs w:val="22"/>
              </w:rPr>
              <w:t>)</w:t>
            </w:r>
          </w:p>
        </w:tc>
      </w:tr>
      <w:tr w:rsidR="006E0481" w:rsidRPr="00C41790" w:rsidTr="006E0481">
        <w:tc>
          <w:tcPr>
            <w:tcW w:w="9242" w:type="dxa"/>
          </w:tcPr>
          <w:p w:rsidR="006E0481" w:rsidRPr="00C41790" w:rsidRDefault="006E0481" w:rsidP="006E0481">
            <w:pPr>
              <w:rPr>
                <w:rFonts w:ascii="Verdana" w:hAnsi="Verdana" w:cs="Calibri"/>
                <w:szCs w:val="22"/>
              </w:rPr>
            </w:pPr>
            <w:r w:rsidRPr="00C41790">
              <w:rPr>
                <w:rFonts w:ascii="Verdana" w:hAnsi="Verdana" w:cs="Calibri"/>
                <w:b/>
                <w:szCs w:val="22"/>
              </w:rPr>
              <w:t>Title / Role</w:t>
            </w:r>
          </w:p>
          <w:p w:rsidR="006E0481" w:rsidRPr="00C41790" w:rsidRDefault="006E0481" w:rsidP="006E0481">
            <w:pPr>
              <w:rPr>
                <w:rFonts w:ascii="Verdana" w:hAnsi="Verdana" w:cs="Calibri"/>
                <w:szCs w:val="22"/>
              </w:rPr>
            </w:pPr>
          </w:p>
          <w:p w:rsidR="006E0481" w:rsidRPr="00C41790" w:rsidRDefault="006E0481" w:rsidP="006E0481">
            <w:pPr>
              <w:rPr>
                <w:rFonts w:ascii="Verdana" w:hAnsi="Verdana" w:cs="Calibri"/>
                <w:szCs w:val="22"/>
              </w:rPr>
            </w:pPr>
            <w:r w:rsidRPr="00C41790">
              <w:rPr>
                <w:rFonts w:ascii="Verdana" w:hAnsi="Verdana" w:cs="Calibri"/>
                <w:szCs w:val="22"/>
              </w:rPr>
              <w:t>(Please print</w:t>
            </w:r>
            <w:r w:rsidR="00F25E81" w:rsidRPr="00C41790">
              <w:rPr>
                <w:rFonts w:ascii="Verdana" w:hAnsi="Verdana" w:cs="Calibri"/>
                <w:szCs w:val="22"/>
              </w:rPr>
              <w:t xml:space="preserve"> in block capitals</w:t>
            </w:r>
            <w:r w:rsidRPr="00C41790">
              <w:rPr>
                <w:rFonts w:ascii="Verdana" w:hAnsi="Verdana" w:cs="Calibri"/>
                <w:szCs w:val="22"/>
              </w:rPr>
              <w:t>)</w:t>
            </w:r>
          </w:p>
        </w:tc>
      </w:tr>
      <w:tr w:rsidR="006E0481" w:rsidRPr="00C41790" w:rsidTr="006E0481">
        <w:tc>
          <w:tcPr>
            <w:tcW w:w="9242" w:type="dxa"/>
          </w:tcPr>
          <w:p w:rsidR="006E0481" w:rsidRPr="00C41790" w:rsidRDefault="006E0481" w:rsidP="006E0481">
            <w:pPr>
              <w:rPr>
                <w:rFonts w:ascii="Verdana" w:hAnsi="Verdana" w:cs="Calibri"/>
                <w:szCs w:val="22"/>
              </w:rPr>
            </w:pPr>
            <w:r w:rsidRPr="00C41790">
              <w:rPr>
                <w:rFonts w:ascii="Verdana" w:hAnsi="Verdana" w:cs="Calibri"/>
                <w:b/>
                <w:szCs w:val="22"/>
              </w:rPr>
              <w:t>Signature</w:t>
            </w:r>
          </w:p>
          <w:p w:rsidR="006E0481" w:rsidRPr="00C41790" w:rsidRDefault="006E0481" w:rsidP="006E0481">
            <w:pPr>
              <w:rPr>
                <w:rFonts w:ascii="Verdana" w:hAnsi="Verdana" w:cs="Calibri"/>
                <w:szCs w:val="22"/>
              </w:rPr>
            </w:pPr>
          </w:p>
          <w:p w:rsidR="006E0481" w:rsidRPr="00C41790" w:rsidRDefault="006E0481" w:rsidP="006E0481">
            <w:pPr>
              <w:rPr>
                <w:rFonts w:ascii="Verdana" w:hAnsi="Verdana" w:cs="Calibri"/>
                <w:sz w:val="18"/>
              </w:rPr>
            </w:pPr>
          </w:p>
        </w:tc>
      </w:tr>
      <w:tr w:rsidR="006E0481" w:rsidRPr="00C41790" w:rsidTr="006E0481">
        <w:tc>
          <w:tcPr>
            <w:tcW w:w="9242" w:type="dxa"/>
          </w:tcPr>
          <w:p w:rsidR="006E0481" w:rsidRPr="00C41790" w:rsidRDefault="006E0481" w:rsidP="006E0481">
            <w:pPr>
              <w:rPr>
                <w:rFonts w:ascii="Verdana" w:hAnsi="Verdana" w:cs="Calibri"/>
                <w:szCs w:val="22"/>
              </w:rPr>
            </w:pPr>
            <w:r w:rsidRPr="00C41790">
              <w:rPr>
                <w:rFonts w:ascii="Verdana" w:hAnsi="Verdana" w:cs="Calibri"/>
                <w:b/>
                <w:szCs w:val="22"/>
              </w:rPr>
              <w:t>Date</w:t>
            </w:r>
          </w:p>
          <w:p w:rsidR="006E0481" w:rsidRPr="00C41790" w:rsidRDefault="006E0481" w:rsidP="006E0481">
            <w:pPr>
              <w:rPr>
                <w:rFonts w:ascii="Verdana" w:hAnsi="Verdana" w:cs="Calibri"/>
                <w:szCs w:val="22"/>
              </w:rPr>
            </w:pPr>
          </w:p>
          <w:p w:rsidR="006E0481" w:rsidRPr="00C41790" w:rsidRDefault="006E0481" w:rsidP="006E0481">
            <w:pPr>
              <w:rPr>
                <w:rFonts w:ascii="Verdana" w:hAnsi="Verdana" w:cs="Calibri"/>
                <w:szCs w:val="22"/>
              </w:rPr>
            </w:pPr>
          </w:p>
        </w:tc>
      </w:tr>
    </w:tbl>
    <w:p w:rsidR="006E0481" w:rsidRPr="00C41790" w:rsidRDefault="006E0481" w:rsidP="007E462B">
      <w:pPr>
        <w:spacing w:before="100" w:beforeAutospacing="1" w:after="240" w:line="300" w:lineRule="auto"/>
        <w:jc w:val="both"/>
        <w:rPr>
          <w:rStyle w:val="Hyperlink"/>
          <w:rFonts w:ascii="Verdana" w:hAnsi="Verdana"/>
          <w:b/>
          <w:sz w:val="18"/>
          <w:szCs w:val="20"/>
          <w:lang w:val="en-GB"/>
        </w:rPr>
      </w:pPr>
    </w:p>
    <w:sectPr w:rsidR="006E0481" w:rsidRPr="00C41790" w:rsidSect="00C41790">
      <w:headerReference w:type="default" r:id="rId8"/>
      <w:footerReference w:type="default" r:id="rId9"/>
      <w:headerReference w:type="first" r:id="rId10"/>
      <w:footerReference w:type="first" r:id="rId11"/>
      <w:pgSz w:w="11900" w:h="16840"/>
      <w:pgMar w:top="2410" w:right="985"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9F0" w:rsidRDefault="008609F0">
      <w:r>
        <w:separator/>
      </w:r>
    </w:p>
  </w:endnote>
  <w:endnote w:type="continuationSeparator" w:id="0">
    <w:p w:rsidR="008609F0" w:rsidRDefault="0086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ho-Gothic-W01-Medium">
    <w:altName w:val="MS PMincho"/>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05963"/>
      <w:docPartObj>
        <w:docPartGallery w:val="Page Numbers (Bottom of Page)"/>
        <w:docPartUnique/>
      </w:docPartObj>
    </w:sdtPr>
    <w:sdtEndPr>
      <w:rPr>
        <w:noProof/>
      </w:rPr>
    </w:sdtEndPr>
    <w:sdtContent>
      <w:p w:rsidR="00ED7609" w:rsidRDefault="00ED7609">
        <w:pPr>
          <w:pStyle w:val="Footer"/>
          <w:jc w:val="right"/>
        </w:pPr>
        <w:r>
          <w:fldChar w:fldCharType="begin"/>
        </w:r>
        <w:r>
          <w:instrText xml:space="preserve"> PAGE   \* MERGEFORMAT </w:instrText>
        </w:r>
        <w:r>
          <w:fldChar w:fldCharType="separate"/>
        </w:r>
        <w:r w:rsidR="00A10931">
          <w:rPr>
            <w:noProof/>
          </w:rPr>
          <w:t>2</w:t>
        </w:r>
        <w:r>
          <w:rPr>
            <w:noProof/>
          </w:rPr>
          <w:fldChar w:fldCharType="end"/>
        </w:r>
      </w:p>
    </w:sdtContent>
  </w:sdt>
  <w:p w:rsidR="00ED7609" w:rsidRDefault="00ED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09" w:rsidRDefault="00ED7609">
    <w:pPr>
      <w:pStyle w:val="Footer"/>
    </w:pPr>
    <w:r>
      <w:rPr>
        <w:noProof/>
        <w:lang w:val="en-GB" w:eastAsia="en-GB"/>
      </w:rPr>
      <w:drawing>
        <wp:anchor distT="0" distB="0" distL="114300" distR="114300" simplePos="0" relativeHeight="251658240" behindDoc="1" locked="0" layoutInCell="1" allowOverlap="1" wp14:anchorId="649A278F" wp14:editId="08EC7CFB">
          <wp:simplePos x="0" y="0"/>
          <wp:positionH relativeFrom="column">
            <wp:posOffset>-577850</wp:posOffset>
          </wp:positionH>
          <wp:positionV relativeFrom="paragraph">
            <wp:posOffset>-281940</wp:posOffset>
          </wp:positionV>
          <wp:extent cx="7561580" cy="1062355"/>
          <wp:effectExtent l="0" t="0" r="762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Letter headed paper.jpg"/>
                  <pic:cNvPicPr/>
                </pic:nvPicPr>
                <pic:blipFill rotWithShape="1">
                  <a:blip r:embed="rId1">
                    <a:extLst>
                      <a:ext uri="{28A0092B-C50C-407E-A947-70E740481C1C}">
                        <a14:useLocalDpi xmlns:a14="http://schemas.microsoft.com/office/drawing/2010/main" val="0"/>
                      </a:ext>
                    </a:extLst>
                  </a:blip>
                  <a:srcRect t="90064"/>
                  <a:stretch/>
                </pic:blipFill>
                <pic:spPr bwMode="auto">
                  <a:xfrm>
                    <a:off x="0" y="0"/>
                    <a:ext cx="7561580" cy="106235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9F0" w:rsidRDefault="008609F0">
      <w:r>
        <w:separator/>
      </w:r>
    </w:p>
  </w:footnote>
  <w:footnote w:type="continuationSeparator" w:id="0">
    <w:p w:rsidR="008609F0" w:rsidRDefault="0086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09" w:rsidRDefault="00ED7609">
    <w:pPr>
      <w:pStyle w:val="Header"/>
    </w:pPr>
    <w:r>
      <w:rPr>
        <w:noProof/>
        <w:lang w:val="en-GB" w:eastAsia="en-GB"/>
      </w:rPr>
      <w:t xml:space="preserve"> </w:t>
    </w:r>
    <w:r w:rsidR="00B31C47">
      <w:rPr>
        <w:noProof/>
        <w:lang w:val="en-GB" w:eastAsia="en-GB"/>
      </w:rPr>
      <w:t xml:space="preserve">                                                                                                                                </w:t>
    </w:r>
    <w:r w:rsidR="00B31C47">
      <w:rPr>
        <w:noProof/>
        <w:lang w:val="en-GB" w:eastAsia="en-GB"/>
      </w:rPr>
      <w:drawing>
        <wp:inline distT="0" distB="0" distL="0" distR="0" wp14:anchorId="1EB2B284" wp14:editId="487725BA">
          <wp:extent cx="1495425" cy="1056293"/>
          <wp:effectExtent l="0" t="0" r="0" b="0"/>
          <wp:docPr id="2" name="Picture 2" descr="http://british-business-bank.co.uk/wp-content/uploads/2016/11/ef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ish-business-bank.co.uk/wp-content/uploads/2016/11/ef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149" cy="10589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609" w:rsidRDefault="00ED7609" w:rsidP="005750D5">
    <w:pPr>
      <w:pStyle w:val="Header"/>
      <w:tabs>
        <w:tab w:val="clear" w:pos="4320"/>
        <w:tab w:val="clear" w:pos="8640"/>
        <w:tab w:val="right" w:pos="10199"/>
      </w:tabs>
    </w:pPr>
    <w:r>
      <w:tab/>
    </w:r>
    <w:r w:rsidR="00B31C47">
      <w:rPr>
        <w:noProof/>
        <w:lang w:val="en-GB" w:eastAsia="en-GB"/>
      </w:rPr>
      <w:drawing>
        <wp:inline distT="0" distB="0" distL="0" distR="0" wp14:anchorId="1DEF3E1E" wp14:editId="7E2ECDCD">
          <wp:extent cx="1419225" cy="1002469"/>
          <wp:effectExtent l="0" t="0" r="0" b="7620"/>
          <wp:docPr id="1" name="Picture 1" descr="http://british-business-bank.co.uk/wp-content/uploads/2016/11/ef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ish-business-bank.co.uk/wp-content/uploads/2016/11/ef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59" cy="1004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5C65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8D0CC8"/>
    <w:multiLevelType w:val="hybridMultilevel"/>
    <w:tmpl w:val="6952C530"/>
    <w:lvl w:ilvl="0" w:tplc="08090005">
      <w:start w:val="1"/>
      <w:numFmt w:val="bullet"/>
      <w:pStyle w:val="ListBullet"/>
      <w:lvlText w:val=""/>
      <w:lvlJc w:val="left"/>
      <w:pPr>
        <w:tabs>
          <w:tab w:val="num" w:pos="284"/>
        </w:tabs>
        <w:ind w:left="284" w:hanging="284"/>
      </w:pPr>
      <w:rPr>
        <w:rFonts w:ascii="Wingdings" w:hAnsi="Wingdings" w:hint="default"/>
        <w:color w:val="C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130F5D22"/>
    <w:multiLevelType w:val="hybridMultilevel"/>
    <w:tmpl w:val="447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67DB1"/>
    <w:multiLevelType w:val="hybridMultilevel"/>
    <w:tmpl w:val="A3A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43138"/>
    <w:multiLevelType w:val="hybridMultilevel"/>
    <w:tmpl w:val="BCAEF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B18FC"/>
    <w:multiLevelType w:val="hybridMultilevel"/>
    <w:tmpl w:val="44528DA2"/>
    <w:lvl w:ilvl="0" w:tplc="75FCD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96583"/>
    <w:multiLevelType w:val="hybridMultilevel"/>
    <w:tmpl w:val="CD2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60376"/>
    <w:multiLevelType w:val="hybridMultilevel"/>
    <w:tmpl w:val="BA8E5B4A"/>
    <w:lvl w:ilvl="0" w:tplc="B0CC3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949EE"/>
    <w:multiLevelType w:val="hybridMultilevel"/>
    <w:tmpl w:val="F960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FB1806"/>
    <w:multiLevelType w:val="hybridMultilevel"/>
    <w:tmpl w:val="E41CCAC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523740E6"/>
    <w:multiLevelType w:val="hybridMultilevel"/>
    <w:tmpl w:val="51F6B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914B8"/>
    <w:multiLevelType w:val="hybridMultilevel"/>
    <w:tmpl w:val="2840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835F5"/>
    <w:multiLevelType w:val="multilevel"/>
    <w:tmpl w:val="555034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0349D"/>
    <w:multiLevelType w:val="hybridMultilevel"/>
    <w:tmpl w:val="2F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4"/>
  </w:num>
  <w:num w:numId="6">
    <w:abstractNumId w:val="3"/>
  </w:num>
  <w:num w:numId="7">
    <w:abstractNumId w:val="2"/>
  </w:num>
  <w:num w:numId="8">
    <w:abstractNumId w:val="10"/>
  </w:num>
  <w:num w:numId="9">
    <w:abstractNumId w:val="13"/>
  </w:num>
  <w:num w:numId="10">
    <w:abstractNumId w:val="11"/>
  </w:num>
  <w:num w:numId="11">
    <w:abstractNumId w:val="12"/>
  </w:num>
  <w:num w:numId="12">
    <w:abstractNumId w:val="7"/>
  </w:num>
  <w:num w:numId="13">
    <w:abstractNumId w:val="5"/>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46"/>
    <w:rsid w:val="00000E43"/>
    <w:rsid w:val="00001296"/>
    <w:rsid w:val="00001B17"/>
    <w:rsid w:val="00002548"/>
    <w:rsid w:val="00002575"/>
    <w:rsid w:val="000044D4"/>
    <w:rsid w:val="000059A9"/>
    <w:rsid w:val="0000674F"/>
    <w:rsid w:val="00012926"/>
    <w:rsid w:val="00012BD5"/>
    <w:rsid w:val="00016A91"/>
    <w:rsid w:val="00024F91"/>
    <w:rsid w:val="00026A02"/>
    <w:rsid w:val="00027A5F"/>
    <w:rsid w:val="00033796"/>
    <w:rsid w:val="00033B75"/>
    <w:rsid w:val="00036D00"/>
    <w:rsid w:val="000378D5"/>
    <w:rsid w:val="00042DF1"/>
    <w:rsid w:val="00043E6D"/>
    <w:rsid w:val="00045EFF"/>
    <w:rsid w:val="0004611E"/>
    <w:rsid w:val="00046689"/>
    <w:rsid w:val="00050028"/>
    <w:rsid w:val="000506A9"/>
    <w:rsid w:val="00050794"/>
    <w:rsid w:val="000515CA"/>
    <w:rsid w:val="00051AF0"/>
    <w:rsid w:val="00051C04"/>
    <w:rsid w:val="00056FD7"/>
    <w:rsid w:val="000611B6"/>
    <w:rsid w:val="000616BA"/>
    <w:rsid w:val="00065301"/>
    <w:rsid w:val="00066461"/>
    <w:rsid w:val="00066B27"/>
    <w:rsid w:val="0007020F"/>
    <w:rsid w:val="00071EE3"/>
    <w:rsid w:val="000725A9"/>
    <w:rsid w:val="000748D4"/>
    <w:rsid w:val="00076F1E"/>
    <w:rsid w:val="000777BC"/>
    <w:rsid w:val="00086F30"/>
    <w:rsid w:val="00087510"/>
    <w:rsid w:val="000919AC"/>
    <w:rsid w:val="00094F50"/>
    <w:rsid w:val="00096E15"/>
    <w:rsid w:val="00097C99"/>
    <w:rsid w:val="000A12A3"/>
    <w:rsid w:val="000A1804"/>
    <w:rsid w:val="000A454D"/>
    <w:rsid w:val="000A4908"/>
    <w:rsid w:val="000A5903"/>
    <w:rsid w:val="000A783D"/>
    <w:rsid w:val="000B0565"/>
    <w:rsid w:val="000B0895"/>
    <w:rsid w:val="000B20C4"/>
    <w:rsid w:val="000B4F75"/>
    <w:rsid w:val="000C27BC"/>
    <w:rsid w:val="000C4566"/>
    <w:rsid w:val="000C4AB2"/>
    <w:rsid w:val="000C5AB1"/>
    <w:rsid w:val="000C5EEA"/>
    <w:rsid w:val="000C67FF"/>
    <w:rsid w:val="000C74CF"/>
    <w:rsid w:val="000D1129"/>
    <w:rsid w:val="000D45C5"/>
    <w:rsid w:val="000D68FF"/>
    <w:rsid w:val="000D6D44"/>
    <w:rsid w:val="000D75B7"/>
    <w:rsid w:val="000E01C6"/>
    <w:rsid w:val="000E0693"/>
    <w:rsid w:val="000E1BB0"/>
    <w:rsid w:val="000E1C15"/>
    <w:rsid w:val="000E31CF"/>
    <w:rsid w:val="000E4890"/>
    <w:rsid w:val="000E608E"/>
    <w:rsid w:val="000E6900"/>
    <w:rsid w:val="000E7C1C"/>
    <w:rsid w:val="000E7EDF"/>
    <w:rsid w:val="000F279A"/>
    <w:rsid w:val="000F2ACA"/>
    <w:rsid w:val="000F54A9"/>
    <w:rsid w:val="000F5751"/>
    <w:rsid w:val="000F67EB"/>
    <w:rsid w:val="001018CF"/>
    <w:rsid w:val="00104511"/>
    <w:rsid w:val="001058A6"/>
    <w:rsid w:val="00107B14"/>
    <w:rsid w:val="00110E4B"/>
    <w:rsid w:val="00111EEE"/>
    <w:rsid w:val="0011350E"/>
    <w:rsid w:val="00113516"/>
    <w:rsid w:val="001159F2"/>
    <w:rsid w:val="00120A1D"/>
    <w:rsid w:val="00121770"/>
    <w:rsid w:val="00121DA3"/>
    <w:rsid w:val="001230AD"/>
    <w:rsid w:val="00126714"/>
    <w:rsid w:val="0012792B"/>
    <w:rsid w:val="00130591"/>
    <w:rsid w:val="00134E1D"/>
    <w:rsid w:val="001377C9"/>
    <w:rsid w:val="00137944"/>
    <w:rsid w:val="00140E3A"/>
    <w:rsid w:val="00142677"/>
    <w:rsid w:val="001430AC"/>
    <w:rsid w:val="00146A1F"/>
    <w:rsid w:val="0015087B"/>
    <w:rsid w:val="00150DA2"/>
    <w:rsid w:val="00151265"/>
    <w:rsid w:val="0015264F"/>
    <w:rsid w:val="00153940"/>
    <w:rsid w:val="00153A2C"/>
    <w:rsid w:val="00153C15"/>
    <w:rsid w:val="00155680"/>
    <w:rsid w:val="00157AD5"/>
    <w:rsid w:val="00160110"/>
    <w:rsid w:val="00162417"/>
    <w:rsid w:val="00163D48"/>
    <w:rsid w:val="00164CB5"/>
    <w:rsid w:val="00164D36"/>
    <w:rsid w:val="00166A0C"/>
    <w:rsid w:val="00167738"/>
    <w:rsid w:val="00167FB9"/>
    <w:rsid w:val="00171249"/>
    <w:rsid w:val="00172EBB"/>
    <w:rsid w:val="0017469E"/>
    <w:rsid w:val="001752E7"/>
    <w:rsid w:val="0018018E"/>
    <w:rsid w:val="00184AF3"/>
    <w:rsid w:val="00185632"/>
    <w:rsid w:val="00186B64"/>
    <w:rsid w:val="00187825"/>
    <w:rsid w:val="0019144E"/>
    <w:rsid w:val="00191C15"/>
    <w:rsid w:val="00194618"/>
    <w:rsid w:val="001949D5"/>
    <w:rsid w:val="001A08D3"/>
    <w:rsid w:val="001A2433"/>
    <w:rsid w:val="001A32C9"/>
    <w:rsid w:val="001B06AD"/>
    <w:rsid w:val="001B36D4"/>
    <w:rsid w:val="001C0F9E"/>
    <w:rsid w:val="001C5F0B"/>
    <w:rsid w:val="001D479F"/>
    <w:rsid w:val="001D4872"/>
    <w:rsid w:val="001E1169"/>
    <w:rsid w:val="001E3167"/>
    <w:rsid w:val="001F2898"/>
    <w:rsid w:val="002023AE"/>
    <w:rsid w:val="00202789"/>
    <w:rsid w:val="00206A56"/>
    <w:rsid w:val="00211337"/>
    <w:rsid w:val="0021197A"/>
    <w:rsid w:val="0022078F"/>
    <w:rsid w:val="00220A50"/>
    <w:rsid w:val="00223067"/>
    <w:rsid w:val="00225725"/>
    <w:rsid w:val="00225AB1"/>
    <w:rsid w:val="00227593"/>
    <w:rsid w:val="00231557"/>
    <w:rsid w:val="002319E1"/>
    <w:rsid w:val="002328CC"/>
    <w:rsid w:val="00234D22"/>
    <w:rsid w:val="00234E9F"/>
    <w:rsid w:val="00235D17"/>
    <w:rsid w:val="002363D2"/>
    <w:rsid w:val="00240196"/>
    <w:rsid w:val="00242B6A"/>
    <w:rsid w:val="00243AC2"/>
    <w:rsid w:val="00244FA7"/>
    <w:rsid w:val="0024550A"/>
    <w:rsid w:val="00251AAF"/>
    <w:rsid w:val="002520FC"/>
    <w:rsid w:val="0025344A"/>
    <w:rsid w:val="00254924"/>
    <w:rsid w:val="00255120"/>
    <w:rsid w:val="00255261"/>
    <w:rsid w:val="00257271"/>
    <w:rsid w:val="00257600"/>
    <w:rsid w:val="0026055F"/>
    <w:rsid w:val="00260612"/>
    <w:rsid w:val="00260A76"/>
    <w:rsid w:val="0026263D"/>
    <w:rsid w:val="00262F00"/>
    <w:rsid w:val="002631C1"/>
    <w:rsid w:val="00270D30"/>
    <w:rsid w:val="00271E94"/>
    <w:rsid w:val="00274C12"/>
    <w:rsid w:val="00276BAB"/>
    <w:rsid w:val="00277456"/>
    <w:rsid w:val="00277E8D"/>
    <w:rsid w:val="00283DC8"/>
    <w:rsid w:val="00287BE0"/>
    <w:rsid w:val="002907FC"/>
    <w:rsid w:val="002918F0"/>
    <w:rsid w:val="00291A64"/>
    <w:rsid w:val="002941E8"/>
    <w:rsid w:val="00294810"/>
    <w:rsid w:val="00295191"/>
    <w:rsid w:val="0029522D"/>
    <w:rsid w:val="002A363B"/>
    <w:rsid w:val="002A537E"/>
    <w:rsid w:val="002A5FBB"/>
    <w:rsid w:val="002A64BB"/>
    <w:rsid w:val="002B1D50"/>
    <w:rsid w:val="002B3A2C"/>
    <w:rsid w:val="002C0820"/>
    <w:rsid w:val="002C2EE3"/>
    <w:rsid w:val="002C5E53"/>
    <w:rsid w:val="002C75E9"/>
    <w:rsid w:val="002D3EBB"/>
    <w:rsid w:val="002D4582"/>
    <w:rsid w:val="002D5456"/>
    <w:rsid w:val="002D5B7F"/>
    <w:rsid w:val="002D60E1"/>
    <w:rsid w:val="002D7BCE"/>
    <w:rsid w:val="002E1CCD"/>
    <w:rsid w:val="002E1EDF"/>
    <w:rsid w:val="002E23C4"/>
    <w:rsid w:val="002E5328"/>
    <w:rsid w:val="002E7C41"/>
    <w:rsid w:val="002F08C7"/>
    <w:rsid w:val="002F2BB0"/>
    <w:rsid w:val="002F530D"/>
    <w:rsid w:val="002F5520"/>
    <w:rsid w:val="002F77BF"/>
    <w:rsid w:val="002F7CA7"/>
    <w:rsid w:val="00300DE8"/>
    <w:rsid w:val="003031C7"/>
    <w:rsid w:val="003045EA"/>
    <w:rsid w:val="00305C5B"/>
    <w:rsid w:val="0030683E"/>
    <w:rsid w:val="00307A42"/>
    <w:rsid w:val="00310942"/>
    <w:rsid w:val="00310CBD"/>
    <w:rsid w:val="00310EC1"/>
    <w:rsid w:val="00312527"/>
    <w:rsid w:val="003131B7"/>
    <w:rsid w:val="00315A76"/>
    <w:rsid w:val="003208D6"/>
    <w:rsid w:val="00321880"/>
    <w:rsid w:val="003218E4"/>
    <w:rsid w:val="00324018"/>
    <w:rsid w:val="0033075F"/>
    <w:rsid w:val="00330910"/>
    <w:rsid w:val="00332179"/>
    <w:rsid w:val="003329B6"/>
    <w:rsid w:val="00334A07"/>
    <w:rsid w:val="003354ED"/>
    <w:rsid w:val="003370E5"/>
    <w:rsid w:val="003436C8"/>
    <w:rsid w:val="00344211"/>
    <w:rsid w:val="003543D4"/>
    <w:rsid w:val="00355DFD"/>
    <w:rsid w:val="00356873"/>
    <w:rsid w:val="003661D1"/>
    <w:rsid w:val="00366DA6"/>
    <w:rsid w:val="00371FEF"/>
    <w:rsid w:val="003737AB"/>
    <w:rsid w:val="00383F95"/>
    <w:rsid w:val="003856CE"/>
    <w:rsid w:val="00387B88"/>
    <w:rsid w:val="00390733"/>
    <w:rsid w:val="003946BE"/>
    <w:rsid w:val="00395EB8"/>
    <w:rsid w:val="00397221"/>
    <w:rsid w:val="003A150C"/>
    <w:rsid w:val="003A49E5"/>
    <w:rsid w:val="003A5082"/>
    <w:rsid w:val="003A6816"/>
    <w:rsid w:val="003A7249"/>
    <w:rsid w:val="003B63FB"/>
    <w:rsid w:val="003B6578"/>
    <w:rsid w:val="003C00C1"/>
    <w:rsid w:val="003C0B9D"/>
    <w:rsid w:val="003C2AFA"/>
    <w:rsid w:val="003C4EFF"/>
    <w:rsid w:val="003D0F8E"/>
    <w:rsid w:val="003D44F5"/>
    <w:rsid w:val="003D57BC"/>
    <w:rsid w:val="003D747A"/>
    <w:rsid w:val="003D7B1A"/>
    <w:rsid w:val="003E0E2F"/>
    <w:rsid w:val="003E6F16"/>
    <w:rsid w:val="003E7FB5"/>
    <w:rsid w:val="003F37D8"/>
    <w:rsid w:val="0040059B"/>
    <w:rsid w:val="004021C7"/>
    <w:rsid w:val="00403C71"/>
    <w:rsid w:val="00407C3A"/>
    <w:rsid w:val="0041243E"/>
    <w:rsid w:val="004137A0"/>
    <w:rsid w:val="0041381F"/>
    <w:rsid w:val="00413A6C"/>
    <w:rsid w:val="00415A84"/>
    <w:rsid w:val="00415FFE"/>
    <w:rsid w:val="004166D8"/>
    <w:rsid w:val="0042016B"/>
    <w:rsid w:val="00423266"/>
    <w:rsid w:val="004236E7"/>
    <w:rsid w:val="004237D1"/>
    <w:rsid w:val="00425E52"/>
    <w:rsid w:val="0042612F"/>
    <w:rsid w:val="00432EE8"/>
    <w:rsid w:val="00434CB2"/>
    <w:rsid w:val="00435A01"/>
    <w:rsid w:val="004364A3"/>
    <w:rsid w:val="00442004"/>
    <w:rsid w:val="00442905"/>
    <w:rsid w:val="00443F63"/>
    <w:rsid w:val="00446804"/>
    <w:rsid w:val="00451D6D"/>
    <w:rsid w:val="00453F5C"/>
    <w:rsid w:val="004574DC"/>
    <w:rsid w:val="004575BE"/>
    <w:rsid w:val="0046180C"/>
    <w:rsid w:val="00463294"/>
    <w:rsid w:val="00472F65"/>
    <w:rsid w:val="004731FD"/>
    <w:rsid w:val="004747A7"/>
    <w:rsid w:val="00474CF9"/>
    <w:rsid w:val="00475599"/>
    <w:rsid w:val="00483D45"/>
    <w:rsid w:val="004862B6"/>
    <w:rsid w:val="004964B6"/>
    <w:rsid w:val="004968D0"/>
    <w:rsid w:val="00497498"/>
    <w:rsid w:val="00497CB4"/>
    <w:rsid w:val="004A30F8"/>
    <w:rsid w:val="004A72B9"/>
    <w:rsid w:val="004B31CC"/>
    <w:rsid w:val="004B76FB"/>
    <w:rsid w:val="004C15B5"/>
    <w:rsid w:val="004C2F51"/>
    <w:rsid w:val="004C726A"/>
    <w:rsid w:val="004C7A0E"/>
    <w:rsid w:val="004D046B"/>
    <w:rsid w:val="004D1327"/>
    <w:rsid w:val="004D242F"/>
    <w:rsid w:val="004D2EC7"/>
    <w:rsid w:val="004D58F2"/>
    <w:rsid w:val="004D59A7"/>
    <w:rsid w:val="004D62E7"/>
    <w:rsid w:val="004E1A8D"/>
    <w:rsid w:val="004E1EB4"/>
    <w:rsid w:val="004E3283"/>
    <w:rsid w:val="004E4954"/>
    <w:rsid w:val="004E56A9"/>
    <w:rsid w:val="004E7112"/>
    <w:rsid w:val="004F1D63"/>
    <w:rsid w:val="004F6F9F"/>
    <w:rsid w:val="00501528"/>
    <w:rsid w:val="00501DA3"/>
    <w:rsid w:val="00503EB8"/>
    <w:rsid w:val="00503FE4"/>
    <w:rsid w:val="005075FE"/>
    <w:rsid w:val="0051443C"/>
    <w:rsid w:val="00515E40"/>
    <w:rsid w:val="005176D5"/>
    <w:rsid w:val="00517D4C"/>
    <w:rsid w:val="00523348"/>
    <w:rsid w:val="00531083"/>
    <w:rsid w:val="005316C4"/>
    <w:rsid w:val="00535C3A"/>
    <w:rsid w:val="00540A6A"/>
    <w:rsid w:val="00540EAD"/>
    <w:rsid w:val="00541998"/>
    <w:rsid w:val="00542161"/>
    <w:rsid w:val="00552A8C"/>
    <w:rsid w:val="00553142"/>
    <w:rsid w:val="005565AE"/>
    <w:rsid w:val="0055782B"/>
    <w:rsid w:val="005579EC"/>
    <w:rsid w:val="00565346"/>
    <w:rsid w:val="00570154"/>
    <w:rsid w:val="00572E75"/>
    <w:rsid w:val="00574E7B"/>
    <w:rsid w:val="00574FF1"/>
    <w:rsid w:val="005750D5"/>
    <w:rsid w:val="0057654D"/>
    <w:rsid w:val="005836E1"/>
    <w:rsid w:val="00585772"/>
    <w:rsid w:val="005866F3"/>
    <w:rsid w:val="00591977"/>
    <w:rsid w:val="00595E7A"/>
    <w:rsid w:val="00596848"/>
    <w:rsid w:val="00596A91"/>
    <w:rsid w:val="005976FC"/>
    <w:rsid w:val="005A11C2"/>
    <w:rsid w:val="005A2EDD"/>
    <w:rsid w:val="005A6571"/>
    <w:rsid w:val="005B15E3"/>
    <w:rsid w:val="005B2A5F"/>
    <w:rsid w:val="005B4245"/>
    <w:rsid w:val="005B4C3B"/>
    <w:rsid w:val="005B695A"/>
    <w:rsid w:val="005B6C93"/>
    <w:rsid w:val="005C3C97"/>
    <w:rsid w:val="005C3D04"/>
    <w:rsid w:val="005C40F0"/>
    <w:rsid w:val="005C429C"/>
    <w:rsid w:val="005C725B"/>
    <w:rsid w:val="005C798C"/>
    <w:rsid w:val="005D075C"/>
    <w:rsid w:val="005D5E3B"/>
    <w:rsid w:val="005E26D0"/>
    <w:rsid w:val="005E3D63"/>
    <w:rsid w:val="005E3FC3"/>
    <w:rsid w:val="005E4AD0"/>
    <w:rsid w:val="005E6436"/>
    <w:rsid w:val="005E6A78"/>
    <w:rsid w:val="005F017D"/>
    <w:rsid w:val="005F15C9"/>
    <w:rsid w:val="005F29E6"/>
    <w:rsid w:val="005F3461"/>
    <w:rsid w:val="005F4404"/>
    <w:rsid w:val="005F7892"/>
    <w:rsid w:val="00600FA0"/>
    <w:rsid w:val="006065F8"/>
    <w:rsid w:val="0060765E"/>
    <w:rsid w:val="00611AD9"/>
    <w:rsid w:val="00612F6C"/>
    <w:rsid w:val="00613A82"/>
    <w:rsid w:val="00614014"/>
    <w:rsid w:val="00626CB9"/>
    <w:rsid w:val="006321DE"/>
    <w:rsid w:val="0064265C"/>
    <w:rsid w:val="00645A4F"/>
    <w:rsid w:val="00647015"/>
    <w:rsid w:val="00651730"/>
    <w:rsid w:val="00651BF2"/>
    <w:rsid w:val="00652AC4"/>
    <w:rsid w:val="0065352C"/>
    <w:rsid w:val="00660D77"/>
    <w:rsid w:val="00660F00"/>
    <w:rsid w:val="006641E7"/>
    <w:rsid w:val="00665685"/>
    <w:rsid w:val="00670046"/>
    <w:rsid w:val="00672159"/>
    <w:rsid w:val="006809B3"/>
    <w:rsid w:val="00680C3D"/>
    <w:rsid w:val="00681994"/>
    <w:rsid w:val="00683F5C"/>
    <w:rsid w:val="006846D6"/>
    <w:rsid w:val="00685A15"/>
    <w:rsid w:val="00691A71"/>
    <w:rsid w:val="00693EBA"/>
    <w:rsid w:val="00694328"/>
    <w:rsid w:val="00695DED"/>
    <w:rsid w:val="00697CC5"/>
    <w:rsid w:val="006A1FBB"/>
    <w:rsid w:val="006A450B"/>
    <w:rsid w:val="006A7480"/>
    <w:rsid w:val="006A7D90"/>
    <w:rsid w:val="006B0CD1"/>
    <w:rsid w:val="006B28E0"/>
    <w:rsid w:val="006B2FCB"/>
    <w:rsid w:val="006B7148"/>
    <w:rsid w:val="006B77CA"/>
    <w:rsid w:val="006C0369"/>
    <w:rsid w:val="006C0C07"/>
    <w:rsid w:val="006C359B"/>
    <w:rsid w:val="006C3A60"/>
    <w:rsid w:val="006C4447"/>
    <w:rsid w:val="006D0A89"/>
    <w:rsid w:val="006D10FE"/>
    <w:rsid w:val="006D247C"/>
    <w:rsid w:val="006D2C63"/>
    <w:rsid w:val="006D2EF9"/>
    <w:rsid w:val="006D328B"/>
    <w:rsid w:val="006D3318"/>
    <w:rsid w:val="006E0481"/>
    <w:rsid w:val="006E101B"/>
    <w:rsid w:val="006E1B77"/>
    <w:rsid w:val="006E5362"/>
    <w:rsid w:val="006E67C0"/>
    <w:rsid w:val="006E71D2"/>
    <w:rsid w:val="006F006B"/>
    <w:rsid w:val="006F3314"/>
    <w:rsid w:val="006F4DE0"/>
    <w:rsid w:val="006F5672"/>
    <w:rsid w:val="007061A1"/>
    <w:rsid w:val="007108CD"/>
    <w:rsid w:val="007117FF"/>
    <w:rsid w:val="00712469"/>
    <w:rsid w:val="007136C2"/>
    <w:rsid w:val="00716557"/>
    <w:rsid w:val="00726254"/>
    <w:rsid w:val="00727BB7"/>
    <w:rsid w:val="00730E91"/>
    <w:rsid w:val="00734754"/>
    <w:rsid w:val="007370A1"/>
    <w:rsid w:val="007404C9"/>
    <w:rsid w:val="00740C4B"/>
    <w:rsid w:val="00744DCC"/>
    <w:rsid w:val="0074653F"/>
    <w:rsid w:val="007478D0"/>
    <w:rsid w:val="00750701"/>
    <w:rsid w:val="007521FB"/>
    <w:rsid w:val="007524E9"/>
    <w:rsid w:val="00754F10"/>
    <w:rsid w:val="007552D8"/>
    <w:rsid w:val="007559C0"/>
    <w:rsid w:val="00762852"/>
    <w:rsid w:val="00762BF6"/>
    <w:rsid w:val="00763576"/>
    <w:rsid w:val="00767EE9"/>
    <w:rsid w:val="0077142B"/>
    <w:rsid w:val="00772FA0"/>
    <w:rsid w:val="0077410F"/>
    <w:rsid w:val="007755E1"/>
    <w:rsid w:val="00776558"/>
    <w:rsid w:val="007802B3"/>
    <w:rsid w:val="007926BE"/>
    <w:rsid w:val="00792BAD"/>
    <w:rsid w:val="00795FDD"/>
    <w:rsid w:val="00796E7C"/>
    <w:rsid w:val="00797020"/>
    <w:rsid w:val="007A21AC"/>
    <w:rsid w:val="007A348E"/>
    <w:rsid w:val="007A4F59"/>
    <w:rsid w:val="007A55D9"/>
    <w:rsid w:val="007B1636"/>
    <w:rsid w:val="007B3B3A"/>
    <w:rsid w:val="007B56D3"/>
    <w:rsid w:val="007B575B"/>
    <w:rsid w:val="007B7172"/>
    <w:rsid w:val="007B75EF"/>
    <w:rsid w:val="007C07BE"/>
    <w:rsid w:val="007C07EB"/>
    <w:rsid w:val="007C17FC"/>
    <w:rsid w:val="007C2660"/>
    <w:rsid w:val="007C3D61"/>
    <w:rsid w:val="007C69C4"/>
    <w:rsid w:val="007C6BF4"/>
    <w:rsid w:val="007D0A68"/>
    <w:rsid w:val="007D1135"/>
    <w:rsid w:val="007D3216"/>
    <w:rsid w:val="007D33E6"/>
    <w:rsid w:val="007D4F61"/>
    <w:rsid w:val="007D778A"/>
    <w:rsid w:val="007E2796"/>
    <w:rsid w:val="007E462B"/>
    <w:rsid w:val="007E6C67"/>
    <w:rsid w:val="007E7995"/>
    <w:rsid w:val="007F32C4"/>
    <w:rsid w:val="007F3BFD"/>
    <w:rsid w:val="007F4EEA"/>
    <w:rsid w:val="007F5594"/>
    <w:rsid w:val="007F7050"/>
    <w:rsid w:val="0080010C"/>
    <w:rsid w:val="00800FD2"/>
    <w:rsid w:val="0080287A"/>
    <w:rsid w:val="00803DEB"/>
    <w:rsid w:val="00804E00"/>
    <w:rsid w:val="00806A46"/>
    <w:rsid w:val="008119EF"/>
    <w:rsid w:val="008121B3"/>
    <w:rsid w:val="00813191"/>
    <w:rsid w:val="00815FA5"/>
    <w:rsid w:val="00820EC0"/>
    <w:rsid w:val="0082119F"/>
    <w:rsid w:val="00823135"/>
    <w:rsid w:val="0082342F"/>
    <w:rsid w:val="00823B9B"/>
    <w:rsid w:val="0082429B"/>
    <w:rsid w:val="00827DA1"/>
    <w:rsid w:val="00830CC9"/>
    <w:rsid w:val="0083248B"/>
    <w:rsid w:val="0084172E"/>
    <w:rsid w:val="0084284C"/>
    <w:rsid w:val="00843E84"/>
    <w:rsid w:val="00847024"/>
    <w:rsid w:val="0085007C"/>
    <w:rsid w:val="0085030A"/>
    <w:rsid w:val="0085239F"/>
    <w:rsid w:val="00853314"/>
    <w:rsid w:val="008551C5"/>
    <w:rsid w:val="00855EC2"/>
    <w:rsid w:val="00857363"/>
    <w:rsid w:val="008603F1"/>
    <w:rsid w:val="0086089D"/>
    <w:rsid w:val="008609F0"/>
    <w:rsid w:val="00860A61"/>
    <w:rsid w:val="008624C2"/>
    <w:rsid w:val="008643ED"/>
    <w:rsid w:val="008662F5"/>
    <w:rsid w:val="00870848"/>
    <w:rsid w:val="00872D5D"/>
    <w:rsid w:val="008741BA"/>
    <w:rsid w:val="008755F0"/>
    <w:rsid w:val="00876E0B"/>
    <w:rsid w:val="0088089E"/>
    <w:rsid w:val="00881988"/>
    <w:rsid w:val="008847F7"/>
    <w:rsid w:val="00892DDA"/>
    <w:rsid w:val="00895FE9"/>
    <w:rsid w:val="008A3D62"/>
    <w:rsid w:val="008A56C5"/>
    <w:rsid w:val="008A6F04"/>
    <w:rsid w:val="008A714F"/>
    <w:rsid w:val="008B16CB"/>
    <w:rsid w:val="008B2548"/>
    <w:rsid w:val="008B37DF"/>
    <w:rsid w:val="008B4C55"/>
    <w:rsid w:val="008C498C"/>
    <w:rsid w:val="008C504F"/>
    <w:rsid w:val="008C5523"/>
    <w:rsid w:val="008C5EAB"/>
    <w:rsid w:val="008C64E9"/>
    <w:rsid w:val="008D0F9E"/>
    <w:rsid w:val="008D2203"/>
    <w:rsid w:val="008D2545"/>
    <w:rsid w:val="008D2B00"/>
    <w:rsid w:val="008D44B5"/>
    <w:rsid w:val="008D6E0C"/>
    <w:rsid w:val="008E0199"/>
    <w:rsid w:val="008E4440"/>
    <w:rsid w:val="008E48BB"/>
    <w:rsid w:val="008E5182"/>
    <w:rsid w:val="008F07CA"/>
    <w:rsid w:val="008F186A"/>
    <w:rsid w:val="008F1E6B"/>
    <w:rsid w:val="008F227D"/>
    <w:rsid w:val="008F7D98"/>
    <w:rsid w:val="00900E10"/>
    <w:rsid w:val="00904876"/>
    <w:rsid w:val="00905F54"/>
    <w:rsid w:val="009060EA"/>
    <w:rsid w:val="00907445"/>
    <w:rsid w:val="00907B2E"/>
    <w:rsid w:val="0091070A"/>
    <w:rsid w:val="00911476"/>
    <w:rsid w:val="00911704"/>
    <w:rsid w:val="00914279"/>
    <w:rsid w:val="009146E1"/>
    <w:rsid w:val="00914886"/>
    <w:rsid w:val="00914DFE"/>
    <w:rsid w:val="00915385"/>
    <w:rsid w:val="00915946"/>
    <w:rsid w:val="009231FF"/>
    <w:rsid w:val="00923FA1"/>
    <w:rsid w:val="00924BB1"/>
    <w:rsid w:val="0093239A"/>
    <w:rsid w:val="0093259B"/>
    <w:rsid w:val="009325F9"/>
    <w:rsid w:val="009327B6"/>
    <w:rsid w:val="00936A28"/>
    <w:rsid w:val="00943A48"/>
    <w:rsid w:val="00943B44"/>
    <w:rsid w:val="00946C39"/>
    <w:rsid w:val="00951603"/>
    <w:rsid w:val="009549D2"/>
    <w:rsid w:val="009551F8"/>
    <w:rsid w:val="00955AA5"/>
    <w:rsid w:val="0095637B"/>
    <w:rsid w:val="0096231F"/>
    <w:rsid w:val="009636CB"/>
    <w:rsid w:val="00965CE1"/>
    <w:rsid w:val="00966D59"/>
    <w:rsid w:val="0096725B"/>
    <w:rsid w:val="009705B3"/>
    <w:rsid w:val="00970A4C"/>
    <w:rsid w:val="00975134"/>
    <w:rsid w:val="00982D48"/>
    <w:rsid w:val="00984CF1"/>
    <w:rsid w:val="00987107"/>
    <w:rsid w:val="00990323"/>
    <w:rsid w:val="0099286F"/>
    <w:rsid w:val="0099589F"/>
    <w:rsid w:val="009972B1"/>
    <w:rsid w:val="009973DA"/>
    <w:rsid w:val="00997AB0"/>
    <w:rsid w:val="009A059D"/>
    <w:rsid w:val="009A08FD"/>
    <w:rsid w:val="009A5147"/>
    <w:rsid w:val="009A56BE"/>
    <w:rsid w:val="009A65DD"/>
    <w:rsid w:val="009A7527"/>
    <w:rsid w:val="009B1F66"/>
    <w:rsid w:val="009B1FAB"/>
    <w:rsid w:val="009B2E9F"/>
    <w:rsid w:val="009B476D"/>
    <w:rsid w:val="009B512E"/>
    <w:rsid w:val="009B76F0"/>
    <w:rsid w:val="009B7BB0"/>
    <w:rsid w:val="009C027F"/>
    <w:rsid w:val="009C33FA"/>
    <w:rsid w:val="009C34AA"/>
    <w:rsid w:val="009C60A1"/>
    <w:rsid w:val="009C6284"/>
    <w:rsid w:val="009C7034"/>
    <w:rsid w:val="009D0E1C"/>
    <w:rsid w:val="009D3DE1"/>
    <w:rsid w:val="009D7810"/>
    <w:rsid w:val="009E067B"/>
    <w:rsid w:val="009E1A46"/>
    <w:rsid w:val="009E22BE"/>
    <w:rsid w:val="009E35C2"/>
    <w:rsid w:val="009E44AC"/>
    <w:rsid w:val="009E652D"/>
    <w:rsid w:val="009E7BF5"/>
    <w:rsid w:val="009F3C2D"/>
    <w:rsid w:val="00A00F9C"/>
    <w:rsid w:val="00A0157F"/>
    <w:rsid w:val="00A02D47"/>
    <w:rsid w:val="00A034D8"/>
    <w:rsid w:val="00A03A42"/>
    <w:rsid w:val="00A03FF8"/>
    <w:rsid w:val="00A05856"/>
    <w:rsid w:val="00A061B7"/>
    <w:rsid w:val="00A0623C"/>
    <w:rsid w:val="00A1091A"/>
    <w:rsid w:val="00A10931"/>
    <w:rsid w:val="00A12521"/>
    <w:rsid w:val="00A15DEC"/>
    <w:rsid w:val="00A16D02"/>
    <w:rsid w:val="00A171A9"/>
    <w:rsid w:val="00A172A7"/>
    <w:rsid w:val="00A2102C"/>
    <w:rsid w:val="00A211E9"/>
    <w:rsid w:val="00A24DB7"/>
    <w:rsid w:val="00A24DF9"/>
    <w:rsid w:val="00A32CF8"/>
    <w:rsid w:val="00A37BC4"/>
    <w:rsid w:val="00A40E99"/>
    <w:rsid w:val="00A41AE9"/>
    <w:rsid w:val="00A42D87"/>
    <w:rsid w:val="00A45C23"/>
    <w:rsid w:val="00A46103"/>
    <w:rsid w:val="00A50AD0"/>
    <w:rsid w:val="00A522D9"/>
    <w:rsid w:val="00A5290C"/>
    <w:rsid w:val="00A5325B"/>
    <w:rsid w:val="00A53C6B"/>
    <w:rsid w:val="00A56959"/>
    <w:rsid w:val="00A57C37"/>
    <w:rsid w:val="00A6016C"/>
    <w:rsid w:val="00A631A1"/>
    <w:rsid w:val="00A6403D"/>
    <w:rsid w:val="00A64C24"/>
    <w:rsid w:val="00A712D7"/>
    <w:rsid w:val="00A71769"/>
    <w:rsid w:val="00A74488"/>
    <w:rsid w:val="00A74DEE"/>
    <w:rsid w:val="00A74F34"/>
    <w:rsid w:val="00A76ECA"/>
    <w:rsid w:val="00A77472"/>
    <w:rsid w:val="00A80802"/>
    <w:rsid w:val="00A82510"/>
    <w:rsid w:val="00A8496A"/>
    <w:rsid w:val="00A85259"/>
    <w:rsid w:val="00A85BCC"/>
    <w:rsid w:val="00A86072"/>
    <w:rsid w:val="00A862EC"/>
    <w:rsid w:val="00A94291"/>
    <w:rsid w:val="00A95921"/>
    <w:rsid w:val="00AA11C4"/>
    <w:rsid w:val="00AA2D3E"/>
    <w:rsid w:val="00AA671D"/>
    <w:rsid w:val="00AA70AF"/>
    <w:rsid w:val="00AA7431"/>
    <w:rsid w:val="00AA7FB4"/>
    <w:rsid w:val="00AB0614"/>
    <w:rsid w:val="00AB081B"/>
    <w:rsid w:val="00AB0AE0"/>
    <w:rsid w:val="00AB4CD0"/>
    <w:rsid w:val="00AB5B43"/>
    <w:rsid w:val="00AC03BA"/>
    <w:rsid w:val="00AC2CAE"/>
    <w:rsid w:val="00AC3CC8"/>
    <w:rsid w:val="00AC4881"/>
    <w:rsid w:val="00AC5045"/>
    <w:rsid w:val="00AC57EC"/>
    <w:rsid w:val="00AC5BFE"/>
    <w:rsid w:val="00AC5CAF"/>
    <w:rsid w:val="00AC5D89"/>
    <w:rsid w:val="00AC70E3"/>
    <w:rsid w:val="00AC7397"/>
    <w:rsid w:val="00AD08A4"/>
    <w:rsid w:val="00AD0ED3"/>
    <w:rsid w:val="00AD1A67"/>
    <w:rsid w:val="00AE1325"/>
    <w:rsid w:val="00AE206D"/>
    <w:rsid w:val="00AE2CBA"/>
    <w:rsid w:val="00AE388C"/>
    <w:rsid w:val="00AE5355"/>
    <w:rsid w:val="00AE6B54"/>
    <w:rsid w:val="00AF02B5"/>
    <w:rsid w:val="00AF0D1A"/>
    <w:rsid w:val="00AF3765"/>
    <w:rsid w:val="00AF546B"/>
    <w:rsid w:val="00AF6FA6"/>
    <w:rsid w:val="00AF773E"/>
    <w:rsid w:val="00B0129C"/>
    <w:rsid w:val="00B02DA3"/>
    <w:rsid w:val="00B0362F"/>
    <w:rsid w:val="00B051BA"/>
    <w:rsid w:val="00B0530F"/>
    <w:rsid w:val="00B100B3"/>
    <w:rsid w:val="00B106C9"/>
    <w:rsid w:val="00B10CDC"/>
    <w:rsid w:val="00B1427C"/>
    <w:rsid w:val="00B146B9"/>
    <w:rsid w:val="00B14EB2"/>
    <w:rsid w:val="00B153E4"/>
    <w:rsid w:val="00B2049C"/>
    <w:rsid w:val="00B212A4"/>
    <w:rsid w:val="00B24EB5"/>
    <w:rsid w:val="00B30189"/>
    <w:rsid w:val="00B3189F"/>
    <w:rsid w:val="00B31C47"/>
    <w:rsid w:val="00B31FED"/>
    <w:rsid w:val="00B32DFB"/>
    <w:rsid w:val="00B34863"/>
    <w:rsid w:val="00B35A77"/>
    <w:rsid w:val="00B407E5"/>
    <w:rsid w:val="00B44AFF"/>
    <w:rsid w:val="00B44CBA"/>
    <w:rsid w:val="00B46B3C"/>
    <w:rsid w:val="00B503D1"/>
    <w:rsid w:val="00B50B09"/>
    <w:rsid w:val="00B539BC"/>
    <w:rsid w:val="00B557E5"/>
    <w:rsid w:val="00B56E4B"/>
    <w:rsid w:val="00B64A0A"/>
    <w:rsid w:val="00B66EBF"/>
    <w:rsid w:val="00B676EE"/>
    <w:rsid w:val="00B724E2"/>
    <w:rsid w:val="00B73703"/>
    <w:rsid w:val="00B75BA1"/>
    <w:rsid w:val="00B76C8C"/>
    <w:rsid w:val="00B826A4"/>
    <w:rsid w:val="00B83EF7"/>
    <w:rsid w:val="00B84046"/>
    <w:rsid w:val="00B8603D"/>
    <w:rsid w:val="00B914FB"/>
    <w:rsid w:val="00B91F6D"/>
    <w:rsid w:val="00B9255F"/>
    <w:rsid w:val="00B92FC6"/>
    <w:rsid w:val="00B93389"/>
    <w:rsid w:val="00B949D9"/>
    <w:rsid w:val="00B96938"/>
    <w:rsid w:val="00BA04C2"/>
    <w:rsid w:val="00BA379A"/>
    <w:rsid w:val="00BA38EB"/>
    <w:rsid w:val="00BA47F6"/>
    <w:rsid w:val="00BB249D"/>
    <w:rsid w:val="00BB5440"/>
    <w:rsid w:val="00BB6FDF"/>
    <w:rsid w:val="00BB7396"/>
    <w:rsid w:val="00BB7AC9"/>
    <w:rsid w:val="00BC29ED"/>
    <w:rsid w:val="00BC3E0E"/>
    <w:rsid w:val="00BC6E6C"/>
    <w:rsid w:val="00BC722D"/>
    <w:rsid w:val="00BD0542"/>
    <w:rsid w:val="00BD2DB4"/>
    <w:rsid w:val="00BD4EA1"/>
    <w:rsid w:val="00BD618C"/>
    <w:rsid w:val="00BE1308"/>
    <w:rsid w:val="00BF126C"/>
    <w:rsid w:val="00BF203F"/>
    <w:rsid w:val="00BF22D8"/>
    <w:rsid w:val="00BF2C1A"/>
    <w:rsid w:val="00BF467A"/>
    <w:rsid w:val="00BF6ADD"/>
    <w:rsid w:val="00C00E03"/>
    <w:rsid w:val="00C03388"/>
    <w:rsid w:val="00C0555E"/>
    <w:rsid w:val="00C067DC"/>
    <w:rsid w:val="00C0685A"/>
    <w:rsid w:val="00C07BEB"/>
    <w:rsid w:val="00C07EF4"/>
    <w:rsid w:val="00C119A4"/>
    <w:rsid w:val="00C149EF"/>
    <w:rsid w:val="00C248DB"/>
    <w:rsid w:val="00C315B1"/>
    <w:rsid w:val="00C32057"/>
    <w:rsid w:val="00C32F53"/>
    <w:rsid w:val="00C361E5"/>
    <w:rsid w:val="00C3718A"/>
    <w:rsid w:val="00C41790"/>
    <w:rsid w:val="00C4249C"/>
    <w:rsid w:val="00C4295F"/>
    <w:rsid w:val="00C467F8"/>
    <w:rsid w:val="00C5192C"/>
    <w:rsid w:val="00C619C3"/>
    <w:rsid w:val="00C70B42"/>
    <w:rsid w:val="00C70DAF"/>
    <w:rsid w:val="00C710FE"/>
    <w:rsid w:val="00C73767"/>
    <w:rsid w:val="00C75877"/>
    <w:rsid w:val="00C76804"/>
    <w:rsid w:val="00C777CE"/>
    <w:rsid w:val="00C83B74"/>
    <w:rsid w:val="00C84D83"/>
    <w:rsid w:val="00C9005D"/>
    <w:rsid w:val="00C97A9A"/>
    <w:rsid w:val="00CA0AC1"/>
    <w:rsid w:val="00CA1107"/>
    <w:rsid w:val="00CA131E"/>
    <w:rsid w:val="00CA1D6D"/>
    <w:rsid w:val="00CA2693"/>
    <w:rsid w:val="00CA2841"/>
    <w:rsid w:val="00CA7292"/>
    <w:rsid w:val="00CB2E95"/>
    <w:rsid w:val="00CB370B"/>
    <w:rsid w:val="00CB4021"/>
    <w:rsid w:val="00CB4FCF"/>
    <w:rsid w:val="00CB5D6C"/>
    <w:rsid w:val="00CB713D"/>
    <w:rsid w:val="00CB72C6"/>
    <w:rsid w:val="00CC4E04"/>
    <w:rsid w:val="00CC6081"/>
    <w:rsid w:val="00CC6133"/>
    <w:rsid w:val="00CD07EF"/>
    <w:rsid w:val="00CD17BE"/>
    <w:rsid w:val="00CD4154"/>
    <w:rsid w:val="00CD5894"/>
    <w:rsid w:val="00CD5CDE"/>
    <w:rsid w:val="00CD672B"/>
    <w:rsid w:val="00CE345A"/>
    <w:rsid w:val="00CE5B4B"/>
    <w:rsid w:val="00CE6014"/>
    <w:rsid w:val="00CF02F3"/>
    <w:rsid w:val="00CF0D2A"/>
    <w:rsid w:val="00CF123C"/>
    <w:rsid w:val="00CF3FE4"/>
    <w:rsid w:val="00CF7664"/>
    <w:rsid w:val="00D008E0"/>
    <w:rsid w:val="00D00B61"/>
    <w:rsid w:val="00D00D57"/>
    <w:rsid w:val="00D02852"/>
    <w:rsid w:val="00D0351F"/>
    <w:rsid w:val="00D03D5C"/>
    <w:rsid w:val="00D15F2F"/>
    <w:rsid w:val="00D1671C"/>
    <w:rsid w:val="00D22C4F"/>
    <w:rsid w:val="00D22E81"/>
    <w:rsid w:val="00D31789"/>
    <w:rsid w:val="00D3259C"/>
    <w:rsid w:val="00D333B9"/>
    <w:rsid w:val="00D34280"/>
    <w:rsid w:val="00D34EC3"/>
    <w:rsid w:val="00D378C3"/>
    <w:rsid w:val="00D4066E"/>
    <w:rsid w:val="00D40A2D"/>
    <w:rsid w:val="00D40C69"/>
    <w:rsid w:val="00D4205C"/>
    <w:rsid w:val="00D4418D"/>
    <w:rsid w:val="00D46EA3"/>
    <w:rsid w:val="00D473DC"/>
    <w:rsid w:val="00D509FC"/>
    <w:rsid w:val="00D50AB4"/>
    <w:rsid w:val="00D51A1B"/>
    <w:rsid w:val="00D61D55"/>
    <w:rsid w:val="00D62D97"/>
    <w:rsid w:val="00D632D6"/>
    <w:rsid w:val="00D65E5F"/>
    <w:rsid w:val="00D6680B"/>
    <w:rsid w:val="00D72AF0"/>
    <w:rsid w:val="00D72F97"/>
    <w:rsid w:val="00D731A8"/>
    <w:rsid w:val="00D74529"/>
    <w:rsid w:val="00D76C65"/>
    <w:rsid w:val="00D8048B"/>
    <w:rsid w:val="00D822CB"/>
    <w:rsid w:val="00D824C3"/>
    <w:rsid w:val="00D82BC9"/>
    <w:rsid w:val="00D84765"/>
    <w:rsid w:val="00D84C65"/>
    <w:rsid w:val="00D86EFF"/>
    <w:rsid w:val="00D907CD"/>
    <w:rsid w:val="00D91BAF"/>
    <w:rsid w:val="00D9422E"/>
    <w:rsid w:val="00D953C8"/>
    <w:rsid w:val="00D9685B"/>
    <w:rsid w:val="00DA0482"/>
    <w:rsid w:val="00DA0F8D"/>
    <w:rsid w:val="00DA4D84"/>
    <w:rsid w:val="00DA65F6"/>
    <w:rsid w:val="00DA66F2"/>
    <w:rsid w:val="00DA74B7"/>
    <w:rsid w:val="00DA74BC"/>
    <w:rsid w:val="00DA771F"/>
    <w:rsid w:val="00DB0085"/>
    <w:rsid w:val="00DB06CC"/>
    <w:rsid w:val="00DB18E0"/>
    <w:rsid w:val="00DB1D98"/>
    <w:rsid w:val="00DB27CC"/>
    <w:rsid w:val="00DB323C"/>
    <w:rsid w:val="00DB4E4A"/>
    <w:rsid w:val="00DB55B4"/>
    <w:rsid w:val="00DB56F5"/>
    <w:rsid w:val="00DB5B70"/>
    <w:rsid w:val="00DB6A01"/>
    <w:rsid w:val="00DC01E2"/>
    <w:rsid w:val="00DC0EF5"/>
    <w:rsid w:val="00DC1DD6"/>
    <w:rsid w:val="00DC2F56"/>
    <w:rsid w:val="00DC36BD"/>
    <w:rsid w:val="00DC3C6B"/>
    <w:rsid w:val="00DC43A3"/>
    <w:rsid w:val="00DC5080"/>
    <w:rsid w:val="00DD198B"/>
    <w:rsid w:val="00DD4297"/>
    <w:rsid w:val="00DD47AE"/>
    <w:rsid w:val="00DD51CD"/>
    <w:rsid w:val="00DD5F83"/>
    <w:rsid w:val="00DE2A83"/>
    <w:rsid w:val="00DE39CC"/>
    <w:rsid w:val="00DE5FFE"/>
    <w:rsid w:val="00DF36F7"/>
    <w:rsid w:val="00DF49F3"/>
    <w:rsid w:val="00DF55B9"/>
    <w:rsid w:val="00DF64DE"/>
    <w:rsid w:val="00DF6D2F"/>
    <w:rsid w:val="00DF6FDF"/>
    <w:rsid w:val="00E005F7"/>
    <w:rsid w:val="00E00A66"/>
    <w:rsid w:val="00E03088"/>
    <w:rsid w:val="00E03806"/>
    <w:rsid w:val="00E0516E"/>
    <w:rsid w:val="00E06DE7"/>
    <w:rsid w:val="00E0787A"/>
    <w:rsid w:val="00E122C7"/>
    <w:rsid w:val="00E13CAD"/>
    <w:rsid w:val="00E14A70"/>
    <w:rsid w:val="00E17633"/>
    <w:rsid w:val="00E20650"/>
    <w:rsid w:val="00E21540"/>
    <w:rsid w:val="00E216EF"/>
    <w:rsid w:val="00E21B74"/>
    <w:rsid w:val="00E2298A"/>
    <w:rsid w:val="00E24136"/>
    <w:rsid w:val="00E24DED"/>
    <w:rsid w:val="00E27C2A"/>
    <w:rsid w:val="00E27F64"/>
    <w:rsid w:val="00E3138D"/>
    <w:rsid w:val="00E37321"/>
    <w:rsid w:val="00E405C1"/>
    <w:rsid w:val="00E419F1"/>
    <w:rsid w:val="00E4332C"/>
    <w:rsid w:val="00E4672E"/>
    <w:rsid w:val="00E47166"/>
    <w:rsid w:val="00E47B20"/>
    <w:rsid w:val="00E50311"/>
    <w:rsid w:val="00E55AD9"/>
    <w:rsid w:val="00E56F1B"/>
    <w:rsid w:val="00E576DE"/>
    <w:rsid w:val="00E57786"/>
    <w:rsid w:val="00E57CF4"/>
    <w:rsid w:val="00E60658"/>
    <w:rsid w:val="00E62396"/>
    <w:rsid w:val="00E63415"/>
    <w:rsid w:val="00E64622"/>
    <w:rsid w:val="00E64DA1"/>
    <w:rsid w:val="00E65279"/>
    <w:rsid w:val="00E6720C"/>
    <w:rsid w:val="00E71A20"/>
    <w:rsid w:val="00E71F8D"/>
    <w:rsid w:val="00E72291"/>
    <w:rsid w:val="00E72348"/>
    <w:rsid w:val="00E77D54"/>
    <w:rsid w:val="00E82613"/>
    <w:rsid w:val="00E8282D"/>
    <w:rsid w:val="00E82D17"/>
    <w:rsid w:val="00E83926"/>
    <w:rsid w:val="00E83A60"/>
    <w:rsid w:val="00E86304"/>
    <w:rsid w:val="00E90101"/>
    <w:rsid w:val="00E9043F"/>
    <w:rsid w:val="00E95B24"/>
    <w:rsid w:val="00E97537"/>
    <w:rsid w:val="00EA2150"/>
    <w:rsid w:val="00EA262E"/>
    <w:rsid w:val="00EB191C"/>
    <w:rsid w:val="00EB28BA"/>
    <w:rsid w:val="00EB3177"/>
    <w:rsid w:val="00EB5942"/>
    <w:rsid w:val="00EC0784"/>
    <w:rsid w:val="00EC234A"/>
    <w:rsid w:val="00EC483D"/>
    <w:rsid w:val="00EC6AF8"/>
    <w:rsid w:val="00EC7467"/>
    <w:rsid w:val="00EC746C"/>
    <w:rsid w:val="00ED0C69"/>
    <w:rsid w:val="00ED3B86"/>
    <w:rsid w:val="00ED5CD7"/>
    <w:rsid w:val="00ED6B0F"/>
    <w:rsid w:val="00ED6B60"/>
    <w:rsid w:val="00ED7609"/>
    <w:rsid w:val="00EE1AAE"/>
    <w:rsid w:val="00EE24BB"/>
    <w:rsid w:val="00EE3179"/>
    <w:rsid w:val="00EE31FA"/>
    <w:rsid w:val="00EE5437"/>
    <w:rsid w:val="00EE6D06"/>
    <w:rsid w:val="00EE75A0"/>
    <w:rsid w:val="00EE7FA9"/>
    <w:rsid w:val="00EF1FE3"/>
    <w:rsid w:val="00EF2DA0"/>
    <w:rsid w:val="00EF43B3"/>
    <w:rsid w:val="00EF690B"/>
    <w:rsid w:val="00EF7FCC"/>
    <w:rsid w:val="00F01489"/>
    <w:rsid w:val="00F03CCB"/>
    <w:rsid w:val="00F03E3D"/>
    <w:rsid w:val="00F04E56"/>
    <w:rsid w:val="00F0574A"/>
    <w:rsid w:val="00F1092F"/>
    <w:rsid w:val="00F11055"/>
    <w:rsid w:val="00F12EDA"/>
    <w:rsid w:val="00F13189"/>
    <w:rsid w:val="00F15C76"/>
    <w:rsid w:val="00F15F52"/>
    <w:rsid w:val="00F16444"/>
    <w:rsid w:val="00F1644E"/>
    <w:rsid w:val="00F219C8"/>
    <w:rsid w:val="00F21F53"/>
    <w:rsid w:val="00F23AD2"/>
    <w:rsid w:val="00F23FFA"/>
    <w:rsid w:val="00F247C6"/>
    <w:rsid w:val="00F25E81"/>
    <w:rsid w:val="00F2744B"/>
    <w:rsid w:val="00F309F7"/>
    <w:rsid w:val="00F30AC1"/>
    <w:rsid w:val="00F30CCF"/>
    <w:rsid w:val="00F31E65"/>
    <w:rsid w:val="00F325D9"/>
    <w:rsid w:val="00F331DA"/>
    <w:rsid w:val="00F33F2D"/>
    <w:rsid w:val="00F37AA8"/>
    <w:rsid w:val="00F422C8"/>
    <w:rsid w:val="00F43959"/>
    <w:rsid w:val="00F43EFF"/>
    <w:rsid w:val="00F44438"/>
    <w:rsid w:val="00F451FA"/>
    <w:rsid w:val="00F518A6"/>
    <w:rsid w:val="00F5207F"/>
    <w:rsid w:val="00F52434"/>
    <w:rsid w:val="00F5463D"/>
    <w:rsid w:val="00F6001E"/>
    <w:rsid w:val="00F63240"/>
    <w:rsid w:val="00F65F3E"/>
    <w:rsid w:val="00F663B0"/>
    <w:rsid w:val="00F71171"/>
    <w:rsid w:val="00F71E08"/>
    <w:rsid w:val="00F72727"/>
    <w:rsid w:val="00F73180"/>
    <w:rsid w:val="00F758AD"/>
    <w:rsid w:val="00F75F08"/>
    <w:rsid w:val="00F77BA0"/>
    <w:rsid w:val="00F77DF5"/>
    <w:rsid w:val="00F80771"/>
    <w:rsid w:val="00F81A38"/>
    <w:rsid w:val="00F832BB"/>
    <w:rsid w:val="00F85D59"/>
    <w:rsid w:val="00F8724A"/>
    <w:rsid w:val="00F9570F"/>
    <w:rsid w:val="00F95794"/>
    <w:rsid w:val="00FA4995"/>
    <w:rsid w:val="00FA542F"/>
    <w:rsid w:val="00FA5C69"/>
    <w:rsid w:val="00FA6618"/>
    <w:rsid w:val="00FB09D8"/>
    <w:rsid w:val="00FB1D46"/>
    <w:rsid w:val="00FB24B8"/>
    <w:rsid w:val="00FB5DD7"/>
    <w:rsid w:val="00FB7BC9"/>
    <w:rsid w:val="00FC50BC"/>
    <w:rsid w:val="00FC7512"/>
    <w:rsid w:val="00FD11BB"/>
    <w:rsid w:val="00FD17EC"/>
    <w:rsid w:val="00FD3FA9"/>
    <w:rsid w:val="00FD6A66"/>
    <w:rsid w:val="00FD6C38"/>
    <w:rsid w:val="00FD7C87"/>
    <w:rsid w:val="00FE1082"/>
    <w:rsid w:val="00FE1E96"/>
    <w:rsid w:val="00FE2FEA"/>
    <w:rsid w:val="00FE3329"/>
    <w:rsid w:val="00FE58B7"/>
    <w:rsid w:val="00FE6B5B"/>
    <w:rsid w:val="00FE6D77"/>
    <w:rsid w:val="00FF2C3B"/>
    <w:rsid w:val="00FF5F55"/>
    <w:rsid w:val="00FF6041"/>
    <w:rsid w:val="00FF704C"/>
    <w:rsid w:val="00FF76B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71E830"/>
  <w15:docId w15:val="{C27BC99F-A946-4BE1-941E-E9E33D3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328"/>
  </w:style>
  <w:style w:type="paragraph" w:styleId="Heading1">
    <w:name w:val="heading 1"/>
    <w:basedOn w:val="Normal"/>
    <w:next w:val="Normal"/>
    <w:link w:val="Heading1Char"/>
    <w:qFormat/>
    <w:rsid w:val="00283DC8"/>
    <w:pPr>
      <w:keepNext/>
      <w:spacing w:before="240" w:after="60"/>
      <w:outlineLvl w:val="0"/>
    </w:pPr>
    <w:rPr>
      <w:rFonts w:ascii="Arial" w:eastAsia="Times New Roman" w:hAnsi="Arial" w:cs="Arial"/>
      <w:b/>
      <w:bCs/>
      <w:kern w:val="32"/>
      <w:sz w:val="36"/>
      <w:szCs w:val="36"/>
      <w:lang w:val="en-GB" w:eastAsia="en-GB"/>
    </w:rPr>
  </w:style>
  <w:style w:type="paragraph" w:styleId="Heading2">
    <w:name w:val="heading 2"/>
    <w:basedOn w:val="Normal"/>
    <w:next w:val="Normal"/>
    <w:link w:val="Heading2Char"/>
    <w:qFormat/>
    <w:rsid w:val="00283DC8"/>
    <w:pPr>
      <w:keepNext/>
      <w:spacing w:before="240" w:after="60"/>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
    <w:unhideWhenUsed/>
    <w:qFormat/>
    <w:rsid w:val="007B75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46"/>
    <w:pPr>
      <w:tabs>
        <w:tab w:val="center" w:pos="4320"/>
        <w:tab w:val="right" w:pos="8640"/>
      </w:tabs>
    </w:pPr>
  </w:style>
  <w:style w:type="character" w:customStyle="1" w:styleId="HeaderChar">
    <w:name w:val="Header Char"/>
    <w:basedOn w:val="DefaultParagraphFont"/>
    <w:link w:val="Header"/>
    <w:uiPriority w:val="99"/>
    <w:rsid w:val="00FB1D46"/>
  </w:style>
  <w:style w:type="paragraph" w:styleId="Footer">
    <w:name w:val="footer"/>
    <w:basedOn w:val="Normal"/>
    <w:link w:val="FooterChar"/>
    <w:uiPriority w:val="99"/>
    <w:unhideWhenUsed/>
    <w:rsid w:val="00FB1D46"/>
    <w:pPr>
      <w:tabs>
        <w:tab w:val="center" w:pos="4320"/>
        <w:tab w:val="right" w:pos="8640"/>
      </w:tabs>
    </w:pPr>
  </w:style>
  <w:style w:type="character" w:customStyle="1" w:styleId="FooterChar">
    <w:name w:val="Footer Char"/>
    <w:basedOn w:val="DefaultParagraphFont"/>
    <w:link w:val="Footer"/>
    <w:uiPriority w:val="99"/>
    <w:rsid w:val="00FB1D46"/>
  </w:style>
  <w:style w:type="character" w:customStyle="1" w:styleId="Heading1Char">
    <w:name w:val="Heading 1 Char"/>
    <w:basedOn w:val="DefaultParagraphFont"/>
    <w:link w:val="Heading1"/>
    <w:rsid w:val="00283DC8"/>
    <w:rPr>
      <w:rFonts w:ascii="Arial" w:eastAsia="Times New Roman" w:hAnsi="Arial" w:cs="Arial"/>
      <w:b/>
      <w:bCs/>
      <w:kern w:val="32"/>
      <w:sz w:val="36"/>
      <w:szCs w:val="36"/>
      <w:lang w:val="en-GB" w:eastAsia="en-GB"/>
    </w:rPr>
  </w:style>
  <w:style w:type="character" w:customStyle="1" w:styleId="Heading2Char">
    <w:name w:val="Heading 2 Char"/>
    <w:basedOn w:val="DefaultParagraphFont"/>
    <w:link w:val="Heading2"/>
    <w:rsid w:val="00283DC8"/>
    <w:rPr>
      <w:rFonts w:ascii="Arial" w:eastAsia="Times New Roman" w:hAnsi="Arial" w:cs="Arial"/>
      <w:b/>
      <w:bCs/>
      <w:i/>
      <w:iCs/>
      <w:sz w:val="28"/>
      <w:szCs w:val="28"/>
      <w:lang w:val="en-GB" w:eastAsia="en-GB"/>
    </w:rPr>
  </w:style>
  <w:style w:type="character" w:styleId="Hyperlink">
    <w:name w:val="Hyperlink"/>
    <w:uiPriority w:val="99"/>
    <w:rsid w:val="00283DC8"/>
    <w:rPr>
      <w:rFonts w:ascii="Arial" w:hAnsi="Arial"/>
      <w:color w:val="0000FF"/>
      <w:sz w:val="24"/>
      <w:u w:val="single"/>
    </w:rPr>
  </w:style>
  <w:style w:type="paragraph" w:styleId="ListBullet">
    <w:name w:val="List Bullet"/>
    <w:basedOn w:val="Normal"/>
    <w:rsid w:val="00283DC8"/>
    <w:pPr>
      <w:numPr>
        <w:numId w:val="1"/>
      </w:numPr>
      <w:spacing w:after="288" w:line="288" w:lineRule="exact"/>
    </w:pPr>
    <w:rPr>
      <w:rFonts w:ascii="Arial" w:eastAsia="Times New Roman" w:hAnsi="Arial" w:cs="Times New Roman"/>
      <w:lang w:val="en-GB" w:eastAsia="en-US"/>
    </w:rPr>
  </w:style>
  <w:style w:type="paragraph" w:styleId="FootnoteText">
    <w:name w:val="footnote text"/>
    <w:basedOn w:val="Normal"/>
    <w:link w:val="FootnoteTextChar"/>
    <w:rsid w:val="00283DC8"/>
    <w:pPr>
      <w:spacing w:after="288"/>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rsid w:val="00283DC8"/>
    <w:rPr>
      <w:rFonts w:ascii="Arial" w:eastAsia="Times New Roman" w:hAnsi="Arial" w:cs="Times New Roman"/>
      <w:sz w:val="20"/>
      <w:szCs w:val="20"/>
      <w:lang w:val="en-GB" w:eastAsia="en-US"/>
    </w:rPr>
  </w:style>
  <w:style w:type="character" w:styleId="FootnoteReference">
    <w:name w:val="footnote reference"/>
    <w:uiPriority w:val="99"/>
    <w:rsid w:val="00283DC8"/>
    <w:rPr>
      <w:vertAlign w:val="superscript"/>
    </w:rPr>
  </w:style>
  <w:style w:type="paragraph" w:styleId="TOC2">
    <w:name w:val="toc 2"/>
    <w:basedOn w:val="Normal"/>
    <w:next w:val="Normal"/>
    <w:autoRedefine/>
    <w:uiPriority w:val="39"/>
    <w:rsid w:val="00283DC8"/>
    <w:pPr>
      <w:spacing w:before="240"/>
    </w:pPr>
    <w:rPr>
      <w:b/>
      <w:bCs/>
      <w:sz w:val="20"/>
      <w:szCs w:val="20"/>
    </w:rPr>
  </w:style>
  <w:style w:type="paragraph" w:styleId="TOC1">
    <w:name w:val="toc 1"/>
    <w:basedOn w:val="Normal"/>
    <w:next w:val="Normal"/>
    <w:autoRedefine/>
    <w:uiPriority w:val="39"/>
    <w:rsid w:val="00EB191C"/>
    <w:pPr>
      <w:spacing w:before="360"/>
    </w:pPr>
    <w:rPr>
      <w:rFonts w:asciiTheme="majorHAnsi" w:hAnsiTheme="majorHAnsi"/>
      <w:b/>
      <w:bCs/>
      <w:caps/>
    </w:rPr>
  </w:style>
  <w:style w:type="character" w:styleId="Emphasis">
    <w:name w:val="Emphasis"/>
    <w:uiPriority w:val="20"/>
    <w:qFormat/>
    <w:rsid w:val="00283DC8"/>
    <w:rPr>
      <w:i/>
      <w:iCs/>
    </w:rPr>
  </w:style>
  <w:style w:type="paragraph" w:styleId="BalloonText">
    <w:name w:val="Balloon Text"/>
    <w:basedOn w:val="Normal"/>
    <w:link w:val="BalloonTextChar"/>
    <w:uiPriority w:val="99"/>
    <w:semiHidden/>
    <w:unhideWhenUsed/>
    <w:rsid w:val="00283DC8"/>
    <w:rPr>
      <w:rFonts w:ascii="Tahoma" w:hAnsi="Tahoma" w:cs="Tahoma"/>
      <w:sz w:val="16"/>
      <w:szCs w:val="16"/>
    </w:rPr>
  </w:style>
  <w:style w:type="character" w:customStyle="1" w:styleId="BalloonTextChar">
    <w:name w:val="Balloon Text Char"/>
    <w:basedOn w:val="DefaultParagraphFont"/>
    <w:link w:val="BalloonText"/>
    <w:uiPriority w:val="99"/>
    <w:semiHidden/>
    <w:rsid w:val="00283DC8"/>
    <w:rPr>
      <w:rFonts w:ascii="Tahoma" w:hAnsi="Tahoma" w:cs="Tahoma"/>
      <w:sz w:val="16"/>
      <w:szCs w:val="16"/>
    </w:rPr>
  </w:style>
  <w:style w:type="paragraph" w:styleId="Revision">
    <w:name w:val="Revision"/>
    <w:hidden/>
    <w:uiPriority w:val="99"/>
    <w:semiHidden/>
    <w:rsid w:val="00660D77"/>
  </w:style>
  <w:style w:type="character" w:styleId="CommentReference">
    <w:name w:val="annotation reference"/>
    <w:basedOn w:val="DefaultParagraphFont"/>
    <w:uiPriority w:val="99"/>
    <w:semiHidden/>
    <w:unhideWhenUsed/>
    <w:rsid w:val="00DA4D84"/>
    <w:rPr>
      <w:sz w:val="16"/>
      <w:szCs w:val="16"/>
    </w:rPr>
  </w:style>
  <w:style w:type="paragraph" w:styleId="CommentText">
    <w:name w:val="annotation text"/>
    <w:basedOn w:val="Normal"/>
    <w:link w:val="CommentTextChar"/>
    <w:uiPriority w:val="99"/>
    <w:semiHidden/>
    <w:unhideWhenUsed/>
    <w:rsid w:val="00DA4D84"/>
    <w:rPr>
      <w:sz w:val="20"/>
      <w:szCs w:val="20"/>
    </w:rPr>
  </w:style>
  <w:style w:type="character" w:customStyle="1" w:styleId="CommentTextChar">
    <w:name w:val="Comment Text Char"/>
    <w:basedOn w:val="DefaultParagraphFont"/>
    <w:link w:val="CommentText"/>
    <w:uiPriority w:val="99"/>
    <w:semiHidden/>
    <w:rsid w:val="00DA4D84"/>
    <w:rPr>
      <w:sz w:val="20"/>
      <w:szCs w:val="20"/>
    </w:rPr>
  </w:style>
  <w:style w:type="paragraph" w:styleId="CommentSubject">
    <w:name w:val="annotation subject"/>
    <w:basedOn w:val="CommentText"/>
    <w:next w:val="CommentText"/>
    <w:link w:val="CommentSubjectChar"/>
    <w:uiPriority w:val="99"/>
    <w:semiHidden/>
    <w:unhideWhenUsed/>
    <w:rsid w:val="00DA4D84"/>
    <w:rPr>
      <w:b/>
      <w:bCs/>
    </w:rPr>
  </w:style>
  <w:style w:type="character" w:customStyle="1" w:styleId="CommentSubjectChar">
    <w:name w:val="Comment Subject Char"/>
    <w:basedOn w:val="CommentTextChar"/>
    <w:link w:val="CommentSubject"/>
    <w:uiPriority w:val="99"/>
    <w:semiHidden/>
    <w:rsid w:val="00DA4D84"/>
    <w:rPr>
      <w:b/>
      <w:bCs/>
      <w:sz w:val="20"/>
      <w:szCs w:val="20"/>
    </w:rPr>
  </w:style>
  <w:style w:type="paragraph" w:styleId="ListParagraph">
    <w:name w:val="List Paragraph"/>
    <w:basedOn w:val="Normal"/>
    <w:uiPriority w:val="34"/>
    <w:qFormat/>
    <w:rsid w:val="00D0351F"/>
    <w:pPr>
      <w:ind w:left="720"/>
      <w:contextualSpacing/>
    </w:pPr>
  </w:style>
  <w:style w:type="paragraph" w:customStyle="1" w:styleId="Default">
    <w:name w:val="Default"/>
    <w:rsid w:val="00A712D7"/>
    <w:pPr>
      <w:autoSpaceDE w:val="0"/>
      <w:autoSpaceDN w:val="0"/>
      <w:adjustRightInd w:val="0"/>
    </w:pPr>
    <w:rPr>
      <w:rFonts w:ascii="Arial" w:hAnsi="Arial" w:cs="Arial"/>
      <w:color w:val="000000"/>
      <w:lang w:val="en-GB"/>
    </w:rPr>
  </w:style>
  <w:style w:type="paragraph" w:styleId="EndnoteText">
    <w:name w:val="endnote text"/>
    <w:basedOn w:val="Normal"/>
    <w:link w:val="EndnoteTextChar"/>
    <w:uiPriority w:val="99"/>
    <w:semiHidden/>
    <w:unhideWhenUsed/>
    <w:rsid w:val="00423266"/>
    <w:rPr>
      <w:sz w:val="20"/>
      <w:szCs w:val="20"/>
    </w:rPr>
  </w:style>
  <w:style w:type="character" w:customStyle="1" w:styleId="EndnoteTextChar">
    <w:name w:val="Endnote Text Char"/>
    <w:basedOn w:val="DefaultParagraphFont"/>
    <w:link w:val="EndnoteText"/>
    <w:uiPriority w:val="99"/>
    <w:semiHidden/>
    <w:rsid w:val="00423266"/>
    <w:rPr>
      <w:sz w:val="20"/>
      <w:szCs w:val="20"/>
    </w:rPr>
  </w:style>
  <w:style w:type="character" w:styleId="EndnoteReference">
    <w:name w:val="endnote reference"/>
    <w:basedOn w:val="DefaultParagraphFont"/>
    <w:uiPriority w:val="99"/>
    <w:semiHidden/>
    <w:unhideWhenUsed/>
    <w:rsid w:val="00423266"/>
    <w:rPr>
      <w:vertAlign w:val="superscript"/>
    </w:rPr>
  </w:style>
  <w:style w:type="table" w:styleId="TableGrid">
    <w:name w:val="Table Grid"/>
    <w:basedOn w:val="TableNormal"/>
    <w:uiPriority w:val="59"/>
    <w:rsid w:val="008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E71A20"/>
    <w:pPr>
      <w:spacing w:after="288" w:line="276" w:lineRule="auto"/>
    </w:pPr>
    <w:rPr>
      <w:rFonts w:ascii="Verdana" w:eastAsia="Times New Roman" w:hAnsi="Verdana" w:cs="Times New Roman"/>
      <w:sz w:val="22"/>
      <w:szCs w:val="22"/>
      <w:lang w:val="en-GB" w:eastAsia="en-US"/>
    </w:rPr>
  </w:style>
  <w:style w:type="paragraph" w:styleId="ListBullet2">
    <w:name w:val="List Bullet 2"/>
    <w:basedOn w:val="Normal"/>
    <w:uiPriority w:val="99"/>
    <w:unhideWhenUsed/>
    <w:rsid w:val="007B7172"/>
    <w:pPr>
      <w:numPr>
        <w:numId w:val="2"/>
      </w:numPr>
      <w:contextualSpacing/>
    </w:pPr>
  </w:style>
  <w:style w:type="paragraph" w:customStyle="1" w:styleId="BBBHeadingBlue">
    <w:name w:val="BBB Heading Blue"/>
    <w:basedOn w:val="BodyCopy"/>
    <w:qFormat/>
    <w:rsid w:val="007B7172"/>
    <w:rPr>
      <w:b/>
      <w:color w:val="212952"/>
      <w:sz w:val="40"/>
      <w:szCs w:val="32"/>
    </w:rPr>
  </w:style>
  <w:style w:type="paragraph" w:customStyle="1" w:styleId="BBBSubHeader">
    <w:name w:val="BBB Sub Header"/>
    <w:basedOn w:val="BodyCopy"/>
    <w:qFormat/>
    <w:rsid w:val="007B7172"/>
    <w:rPr>
      <w:b/>
      <w:color w:val="212952"/>
      <w:sz w:val="28"/>
      <w:szCs w:val="28"/>
    </w:rPr>
  </w:style>
  <w:style w:type="character" w:styleId="FollowedHyperlink">
    <w:name w:val="FollowedHyperlink"/>
    <w:basedOn w:val="DefaultParagraphFont"/>
    <w:uiPriority w:val="99"/>
    <w:semiHidden/>
    <w:unhideWhenUsed/>
    <w:rsid w:val="00A6403D"/>
    <w:rPr>
      <w:color w:val="800080" w:themeColor="followedHyperlink"/>
      <w:u w:val="single"/>
    </w:rPr>
  </w:style>
  <w:style w:type="table" w:customStyle="1" w:styleId="TableGrid1">
    <w:name w:val="Table Grid1"/>
    <w:basedOn w:val="TableNormal"/>
    <w:next w:val="TableGrid"/>
    <w:uiPriority w:val="59"/>
    <w:rsid w:val="006E048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0F8E"/>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CF1"/>
    <w:rPr>
      <w:rFonts w:ascii="Soho-Gothic-W01-Medium" w:hAnsi="Soho-Gothic-W01-Medium" w:hint="default"/>
      <w:b/>
      <w:bCs/>
    </w:rPr>
  </w:style>
  <w:style w:type="paragraph" w:customStyle="1" w:styleId="standfirst1">
    <w:name w:val="standfirst1"/>
    <w:basedOn w:val="Normal"/>
    <w:rsid w:val="00984CF1"/>
    <w:pPr>
      <w:spacing w:before="240" w:after="240" w:line="324" w:lineRule="atLeast"/>
    </w:pPr>
    <w:rPr>
      <w:rFonts w:ascii="Times New Roman" w:eastAsia="Times New Roman" w:hAnsi="Times New Roman" w:cs="Times New Roman"/>
      <w:sz w:val="32"/>
      <w:szCs w:val="32"/>
      <w:lang w:val="en-GB" w:eastAsia="en-GB"/>
    </w:rPr>
  </w:style>
  <w:style w:type="character" w:customStyle="1" w:styleId="Heading3Char">
    <w:name w:val="Heading 3 Char"/>
    <w:basedOn w:val="DefaultParagraphFont"/>
    <w:link w:val="Heading3"/>
    <w:uiPriority w:val="9"/>
    <w:rsid w:val="007B75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A11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AA11C4"/>
    <w:pPr>
      <w:ind w:left="240"/>
    </w:pPr>
    <w:rPr>
      <w:sz w:val="20"/>
      <w:szCs w:val="20"/>
    </w:rPr>
  </w:style>
  <w:style w:type="paragraph" w:styleId="TOC4">
    <w:name w:val="toc 4"/>
    <w:basedOn w:val="Normal"/>
    <w:next w:val="Normal"/>
    <w:autoRedefine/>
    <w:uiPriority w:val="39"/>
    <w:unhideWhenUsed/>
    <w:rsid w:val="00AA11C4"/>
    <w:pPr>
      <w:ind w:left="480"/>
    </w:pPr>
    <w:rPr>
      <w:sz w:val="20"/>
      <w:szCs w:val="20"/>
    </w:rPr>
  </w:style>
  <w:style w:type="paragraph" w:styleId="TOC5">
    <w:name w:val="toc 5"/>
    <w:basedOn w:val="Normal"/>
    <w:next w:val="Normal"/>
    <w:autoRedefine/>
    <w:uiPriority w:val="39"/>
    <w:unhideWhenUsed/>
    <w:rsid w:val="00AA11C4"/>
    <w:pPr>
      <w:ind w:left="720"/>
    </w:pPr>
    <w:rPr>
      <w:sz w:val="20"/>
      <w:szCs w:val="20"/>
    </w:rPr>
  </w:style>
  <w:style w:type="paragraph" w:styleId="TOC6">
    <w:name w:val="toc 6"/>
    <w:basedOn w:val="Normal"/>
    <w:next w:val="Normal"/>
    <w:autoRedefine/>
    <w:uiPriority w:val="39"/>
    <w:unhideWhenUsed/>
    <w:rsid w:val="00AA11C4"/>
    <w:pPr>
      <w:ind w:left="960"/>
    </w:pPr>
    <w:rPr>
      <w:sz w:val="20"/>
      <w:szCs w:val="20"/>
    </w:rPr>
  </w:style>
  <w:style w:type="paragraph" w:styleId="TOC7">
    <w:name w:val="toc 7"/>
    <w:basedOn w:val="Normal"/>
    <w:next w:val="Normal"/>
    <w:autoRedefine/>
    <w:uiPriority w:val="39"/>
    <w:unhideWhenUsed/>
    <w:rsid w:val="00AA11C4"/>
    <w:pPr>
      <w:ind w:left="1200"/>
    </w:pPr>
    <w:rPr>
      <w:sz w:val="20"/>
      <w:szCs w:val="20"/>
    </w:rPr>
  </w:style>
  <w:style w:type="paragraph" w:styleId="TOC8">
    <w:name w:val="toc 8"/>
    <w:basedOn w:val="Normal"/>
    <w:next w:val="Normal"/>
    <w:autoRedefine/>
    <w:uiPriority w:val="39"/>
    <w:unhideWhenUsed/>
    <w:rsid w:val="00AA11C4"/>
    <w:pPr>
      <w:ind w:left="1440"/>
    </w:pPr>
    <w:rPr>
      <w:sz w:val="20"/>
      <w:szCs w:val="20"/>
    </w:rPr>
  </w:style>
  <w:style w:type="paragraph" w:styleId="TOC9">
    <w:name w:val="toc 9"/>
    <w:basedOn w:val="Normal"/>
    <w:next w:val="Normal"/>
    <w:autoRedefine/>
    <w:uiPriority w:val="39"/>
    <w:unhideWhenUsed/>
    <w:rsid w:val="00AA11C4"/>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334">
      <w:bodyDiv w:val="1"/>
      <w:marLeft w:val="0"/>
      <w:marRight w:val="0"/>
      <w:marTop w:val="0"/>
      <w:marBottom w:val="0"/>
      <w:divBdr>
        <w:top w:val="none" w:sz="0" w:space="0" w:color="auto"/>
        <w:left w:val="none" w:sz="0" w:space="0" w:color="auto"/>
        <w:bottom w:val="none" w:sz="0" w:space="0" w:color="auto"/>
        <w:right w:val="none" w:sz="0" w:space="0" w:color="auto"/>
      </w:divBdr>
      <w:divsChild>
        <w:div w:id="531116102">
          <w:marLeft w:val="446"/>
          <w:marRight w:val="0"/>
          <w:marTop w:val="0"/>
          <w:marBottom w:val="0"/>
          <w:divBdr>
            <w:top w:val="none" w:sz="0" w:space="0" w:color="auto"/>
            <w:left w:val="none" w:sz="0" w:space="0" w:color="auto"/>
            <w:bottom w:val="none" w:sz="0" w:space="0" w:color="auto"/>
            <w:right w:val="none" w:sz="0" w:space="0" w:color="auto"/>
          </w:divBdr>
        </w:div>
      </w:divsChild>
    </w:div>
    <w:div w:id="380402119">
      <w:bodyDiv w:val="1"/>
      <w:marLeft w:val="0"/>
      <w:marRight w:val="0"/>
      <w:marTop w:val="0"/>
      <w:marBottom w:val="0"/>
      <w:divBdr>
        <w:top w:val="none" w:sz="0" w:space="0" w:color="auto"/>
        <w:left w:val="none" w:sz="0" w:space="0" w:color="auto"/>
        <w:bottom w:val="none" w:sz="0" w:space="0" w:color="auto"/>
        <w:right w:val="none" w:sz="0" w:space="0" w:color="auto"/>
      </w:divBdr>
    </w:div>
    <w:div w:id="536547632">
      <w:bodyDiv w:val="1"/>
      <w:marLeft w:val="0"/>
      <w:marRight w:val="0"/>
      <w:marTop w:val="0"/>
      <w:marBottom w:val="0"/>
      <w:divBdr>
        <w:top w:val="none" w:sz="0" w:space="0" w:color="auto"/>
        <w:left w:val="none" w:sz="0" w:space="0" w:color="auto"/>
        <w:bottom w:val="none" w:sz="0" w:space="0" w:color="auto"/>
        <w:right w:val="none" w:sz="0" w:space="0" w:color="auto"/>
      </w:divBdr>
    </w:div>
    <w:div w:id="784231430">
      <w:bodyDiv w:val="1"/>
      <w:marLeft w:val="0"/>
      <w:marRight w:val="0"/>
      <w:marTop w:val="0"/>
      <w:marBottom w:val="0"/>
      <w:divBdr>
        <w:top w:val="none" w:sz="0" w:space="0" w:color="auto"/>
        <w:left w:val="none" w:sz="0" w:space="0" w:color="auto"/>
        <w:bottom w:val="none" w:sz="0" w:space="0" w:color="auto"/>
        <w:right w:val="none" w:sz="0" w:space="0" w:color="auto"/>
      </w:divBdr>
    </w:div>
    <w:div w:id="838883550">
      <w:bodyDiv w:val="1"/>
      <w:marLeft w:val="0"/>
      <w:marRight w:val="0"/>
      <w:marTop w:val="0"/>
      <w:marBottom w:val="0"/>
      <w:divBdr>
        <w:top w:val="none" w:sz="0" w:space="0" w:color="auto"/>
        <w:left w:val="none" w:sz="0" w:space="0" w:color="auto"/>
        <w:bottom w:val="none" w:sz="0" w:space="0" w:color="auto"/>
        <w:right w:val="none" w:sz="0" w:space="0" w:color="auto"/>
      </w:divBdr>
      <w:divsChild>
        <w:div w:id="603533977">
          <w:marLeft w:val="0"/>
          <w:marRight w:val="0"/>
          <w:marTop w:val="0"/>
          <w:marBottom w:val="0"/>
          <w:divBdr>
            <w:top w:val="none" w:sz="0" w:space="0" w:color="auto"/>
            <w:left w:val="none" w:sz="0" w:space="0" w:color="auto"/>
            <w:bottom w:val="none" w:sz="0" w:space="0" w:color="auto"/>
            <w:right w:val="none" w:sz="0" w:space="0" w:color="auto"/>
          </w:divBdr>
          <w:divsChild>
            <w:div w:id="875040133">
              <w:marLeft w:val="0"/>
              <w:marRight w:val="0"/>
              <w:marTop w:val="0"/>
              <w:marBottom w:val="0"/>
              <w:divBdr>
                <w:top w:val="none" w:sz="0" w:space="0" w:color="auto"/>
                <w:left w:val="none" w:sz="0" w:space="0" w:color="auto"/>
                <w:bottom w:val="none" w:sz="0" w:space="0" w:color="auto"/>
                <w:right w:val="none" w:sz="0" w:space="0" w:color="auto"/>
              </w:divBdr>
              <w:divsChild>
                <w:div w:id="1320769273">
                  <w:marLeft w:val="0"/>
                  <w:marRight w:val="0"/>
                  <w:marTop w:val="0"/>
                  <w:marBottom w:val="0"/>
                  <w:divBdr>
                    <w:top w:val="none" w:sz="0" w:space="0" w:color="auto"/>
                    <w:left w:val="none" w:sz="0" w:space="0" w:color="auto"/>
                    <w:bottom w:val="none" w:sz="0" w:space="0" w:color="auto"/>
                    <w:right w:val="none" w:sz="0" w:space="0" w:color="auto"/>
                  </w:divBdr>
                  <w:divsChild>
                    <w:div w:id="1355418560">
                      <w:marLeft w:val="0"/>
                      <w:marRight w:val="0"/>
                      <w:marTop w:val="0"/>
                      <w:marBottom w:val="0"/>
                      <w:divBdr>
                        <w:top w:val="none" w:sz="0" w:space="0" w:color="auto"/>
                        <w:left w:val="none" w:sz="0" w:space="0" w:color="auto"/>
                        <w:bottom w:val="none" w:sz="0" w:space="0" w:color="auto"/>
                        <w:right w:val="none" w:sz="0" w:space="0" w:color="auto"/>
                      </w:divBdr>
                      <w:divsChild>
                        <w:div w:id="1474101413">
                          <w:blockQuote w:val="1"/>
                          <w:marLeft w:val="0"/>
                          <w:marRight w:val="0"/>
                          <w:marTop w:val="240"/>
                          <w:marBottom w:val="240"/>
                          <w:divBdr>
                            <w:top w:val="none" w:sz="0" w:space="0" w:color="auto"/>
                            <w:left w:val="single" w:sz="36" w:space="12" w:color="D41217"/>
                            <w:bottom w:val="none" w:sz="0" w:space="0" w:color="auto"/>
                            <w:right w:val="none" w:sz="0" w:space="0" w:color="auto"/>
                          </w:divBdr>
                        </w:div>
                      </w:divsChild>
                    </w:div>
                  </w:divsChild>
                </w:div>
              </w:divsChild>
            </w:div>
          </w:divsChild>
        </w:div>
      </w:divsChild>
    </w:div>
    <w:div w:id="894270902">
      <w:bodyDiv w:val="1"/>
      <w:marLeft w:val="0"/>
      <w:marRight w:val="0"/>
      <w:marTop w:val="0"/>
      <w:marBottom w:val="0"/>
      <w:divBdr>
        <w:top w:val="none" w:sz="0" w:space="0" w:color="auto"/>
        <w:left w:val="none" w:sz="0" w:space="0" w:color="auto"/>
        <w:bottom w:val="none" w:sz="0" w:space="0" w:color="auto"/>
        <w:right w:val="none" w:sz="0" w:space="0" w:color="auto"/>
      </w:divBdr>
      <w:divsChild>
        <w:div w:id="734864718">
          <w:marLeft w:val="0"/>
          <w:marRight w:val="0"/>
          <w:marTop w:val="0"/>
          <w:marBottom w:val="0"/>
          <w:divBdr>
            <w:top w:val="none" w:sz="0" w:space="0" w:color="auto"/>
            <w:left w:val="none" w:sz="0" w:space="0" w:color="auto"/>
            <w:bottom w:val="none" w:sz="0" w:space="0" w:color="auto"/>
            <w:right w:val="none" w:sz="0" w:space="0" w:color="auto"/>
          </w:divBdr>
          <w:divsChild>
            <w:div w:id="73474231">
              <w:marLeft w:val="0"/>
              <w:marRight w:val="0"/>
              <w:marTop w:val="0"/>
              <w:marBottom w:val="0"/>
              <w:divBdr>
                <w:top w:val="none" w:sz="0" w:space="0" w:color="auto"/>
                <w:left w:val="none" w:sz="0" w:space="0" w:color="auto"/>
                <w:bottom w:val="none" w:sz="0" w:space="0" w:color="auto"/>
                <w:right w:val="none" w:sz="0" w:space="0" w:color="auto"/>
              </w:divBdr>
              <w:divsChild>
                <w:div w:id="317344533">
                  <w:marLeft w:val="0"/>
                  <w:marRight w:val="0"/>
                  <w:marTop w:val="0"/>
                  <w:marBottom w:val="0"/>
                  <w:divBdr>
                    <w:top w:val="none" w:sz="0" w:space="0" w:color="auto"/>
                    <w:left w:val="none" w:sz="0" w:space="0" w:color="auto"/>
                    <w:bottom w:val="none" w:sz="0" w:space="0" w:color="auto"/>
                    <w:right w:val="none" w:sz="0" w:space="0" w:color="auto"/>
                  </w:divBdr>
                  <w:divsChild>
                    <w:div w:id="931084">
                      <w:marLeft w:val="0"/>
                      <w:marRight w:val="0"/>
                      <w:marTop w:val="0"/>
                      <w:marBottom w:val="0"/>
                      <w:divBdr>
                        <w:top w:val="none" w:sz="0" w:space="0" w:color="auto"/>
                        <w:left w:val="none" w:sz="0" w:space="0" w:color="auto"/>
                        <w:bottom w:val="none" w:sz="0" w:space="0" w:color="auto"/>
                        <w:right w:val="none" w:sz="0" w:space="0" w:color="auto"/>
                      </w:divBdr>
                      <w:divsChild>
                        <w:div w:id="187914917">
                          <w:blockQuote w:val="1"/>
                          <w:marLeft w:val="0"/>
                          <w:marRight w:val="0"/>
                          <w:marTop w:val="240"/>
                          <w:marBottom w:val="240"/>
                          <w:divBdr>
                            <w:top w:val="none" w:sz="0" w:space="0" w:color="auto"/>
                            <w:left w:val="single" w:sz="36" w:space="12" w:color="D41217"/>
                            <w:bottom w:val="none" w:sz="0" w:space="0" w:color="auto"/>
                            <w:right w:val="none" w:sz="0" w:space="0" w:color="auto"/>
                          </w:divBdr>
                        </w:div>
                      </w:divsChild>
                    </w:div>
                  </w:divsChild>
                </w:div>
              </w:divsChild>
            </w:div>
          </w:divsChild>
        </w:div>
      </w:divsChild>
    </w:div>
    <w:div w:id="1578972930">
      <w:bodyDiv w:val="1"/>
      <w:marLeft w:val="0"/>
      <w:marRight w:val="0"/>
      <w:marTop w:val="0"/>
      <w:marBottom w:val="0"/>
      <w:divBdr>
        <w:top w:val="none" w:sz="0" w:space="0" w:color="auto"/>
        <w:left w:val="none" w:sz="0" w:space="0" w:color="auto"/>
        <w:bottom w:val="none" w:sz="0" w:space="0" w:color="auto"/>
        <w:right w:val="none" w:sz="0" w:space="0" w:color="auto"/>
      </w:divBdr>
    </w:div>
    <w:div w:id="1645505418">
      <w:bodyDiv w:val="1"/>
      <w:marLeft w:val="0"/>
      <w:marRight w:val="0"/>
      <w:marTop w:val="0"/>
      <w:marBottom w:val="0"/>
      <w:divBdr>
        <w:top w:val="none" w:sz="0" w:space="0" w:color="auto"/>
        <w:left w:val="none" w:sz="0" w:space="0" w:color="auto"/>
        <w:bottom w:val="none" w:sz="0" w:space="0" w:color="auto"/>
        <w:right w:val="none" w:sz="0" w:space="0" w:color="auto"/>
      </w:divBdr>
    </w:div>
    <w:div w:id="1815757500">
      <w:bodyDiv w:val="1"/>
      <w:marLeft w:val="0"/>
      <w:marRight w:val="0"/>
      <w:marTop w:val="0"/>
      <w:marBottom w:val="0"/>
      <w:divBdr>
        <w:top w:val="none" w:sz="0" w:space="0" w:color="auto"/>
        <w:left w:val="none" w:sz="0" w:space="0" w:color="auto"/>
        <w:bottom w:val="none" w:sz="0" w:space="0" w:color="auto"/>
        <w:right w:val="none" w:sz="0" w:space="0" w:color="auto"/>
      </w:divBdr>
      <w:divsChild>
        <w:div w:id="26681899">
          <w:marLeft w:val="0"/>
          <w:marRight w:val="0"/>
          <w:marTop w:val="0"/>
          <w:marBottom w:val="0"/>
          <w:divBdr>
            <w:top w:val="none" w:sz="0" w:space="0" w:color="auto"/>
            <w:left w:val="none" w:sz="0" w:space="0" w:color="auto"/>
            <w:bottom w:val="none" w:sz="0" w:space="0" w:color="auto"/>
            <w:right w:val="none" w:sz="0" w:space="0" w:color="auto"/>
          </w:divBdr>
          <w:divsChild>
            <w:div w:id="646980644">
              <w:marLeft w:val="0"/>
              <w:marRight w:val="0"/>
              <w:marTop w:val="0"/>
              <w:marBottom w:val="0"/>
              <w:divBdr>
                <w:top w:val="none" w:sz="0" w:space="0" w:color="auto"/>
                <w:left w:val="none" w:sz="0" w:space="0" w:color="auto"/>
                <w:bottom w:val="none" w:sz="0" w:space="0" w:color="auto"/>
                <w:right w:val="none" w:sz="0" w:space="0" w:color="auto"/>
              </w:divBdr>
              <w:divsChild>
                <w:div w:id="275603667">
                  <w:marLeft w:val="0"/>
                  <w:marRight w:val="0"/>
                  <w:marTop w:val="0"/>
                  <w:marBottom w:val="0"/>
                  <w:divBdr>
                    <w:top w:val="none" w:sz="0" w:space="0" w:color="auto"/>
                    <w:left w:val="none" w:sz="0" w:space="0" w:color="auto"/>
                    <w:bottom w:val="none" w:sz="0" w:space="0" w:color="auto"/>
                    <w:right w:val="none" w:sz="0" w:space="0" w:color="auto"/>
                  </w:divBdr>
                  <w:divsChild>
                    <w:div w:id="247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6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8508-6D86-4C86-9315-CD7BC536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Worrall</dc:creator>
  <cp:lastModifiedBy>Susan Almack</cp:lastModifiedBy>
  <cp:revision>2</cp:revision>
  <cp:lastPrinted>2017-01-09T09:42:00Z</cp:lastPrinted>
  <dcterms:created xsi:type="dcterms:W3CDTF">2017-06-26T13:03:00Z</dcterms:created>
  <dcterms:modified xsi:type="dcterms:W3CDTF">2017-06-26T13:03:00Z</dcterms:modified>
</cp:coreProperties>
</file>